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6F" w:rsidRDefault="00B8556F" w:rsidP="00B8556F">
      <w:pPr>
        <w:pStyle w:val="Ttulo2"/>
        <w:tabs>
          <w:tab w:val="left" w:pos="3464"/>
        </w:tabs>
        <w:spacing w:before="0"/>
        <w:jc w:val="center"/>
        <w:rPr>
          <w:b w:val="0"/>
          <w:bCs w:val="0"/>
          <w:lang w:val="es-AR"/>
        </w:rPr>
      </w:pPr>
      <w:bookmarkStart w:id="0" w:name="_GoBack"/>
      <w:bookmarkEnd w:id="0"/>
    </w:p>
    <w:p w:rsidR="00B8556F" w:rsidRDefault="00B8556F" w:rsidP="00950829">
      <w:pPr>
        <w:pStyle w:val="Ttulo2"/>
        <w:tabs>
          <w:tab w:val="left" w:pos="3464"/>
        </w:tabs>
        <w:spacing w:before="0"/>
        <w:jc w:val="center"/>
        <w:rPr>
          <w:color w:val="244583" w:themeColor="accent2" w:themeShade="80"/>
          <w:sz w:val="32"/>
          <w:szCs w:val="32"/>
          <w:lang w:val="es-AR"/>
        </w:rPr>
      </w:pPr>
      <w:r>
        <w:rPr>
          <w:noProof/>
          <w:lang w:val="es-AR" w:eastAsia="es-AR" w:bidi="ar-SA"/>
        </w:rPr>
        <w:drawing>
          <wp:inline distT="0" distB="0" distL="0" distR="0" wp14:anchorId="0106C45B" wp14:editId="7BA796F8">
            <wp:extent cx="1770278" cy="394666"/>
            <wp:effectExtent l="0" t="0" r="1905" b="5715"/>
            <wp:docPr id="1" name="0 Imagen" descr="fts logoba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s logobaners.JPG"/>
                    <pic:cNvPicPr/>
                  </pic:nvPicPr>
                  <pic:blipFill rotWithShape="1">
                    <a:blip r:embed="rId9"/>
                    <a:srcRect l="2028" b="11818"/>
                    <a:stretch/>
                  </pic:blipFill>
                  <pic:spPr bwMode="auto">
                    <a:xfrm>
                      <a:off x="0" y="0"/>
                      <a:ext cx="1793783" cy="399906"/>
                    </a:xfrm>
                    <a:prstGeom prst="rect">
                      <a:avLst/>
                    </a:prstGeom>
                    <a:ln>
                      <a:noFill/>
                    </a:ln>
                    <a:extLst>
                      <a:ext uri="{53640926-AAD7-44D8-BBD7-CCE9431645EC}">
                        <a14:shadowObscured xmlns:a14="http://schemas.microsoft.com/office/drawing/2010/main"/>
                      </a:ext>
                    </a:extLst>
                  </pic:spPr>
                </pic:pic>
              </a:graphicData>
            </a:graphic>
          </wp:inline>
        </w:drawing>
      </w:r>
    </w:p>
    <w:p w:rsidR="00B8556F" w:rsidRDefault="00B8556F" w:rsidP="00B8556F">
      <w:pPr>
        <w:spacing w:after="0" w:line="240" w:lineRule="auto"/>
        <w:ind w:firstLine="0"/>
        <w:jc w:val="center"/>
        <w:rPr>
          <w:color w:val="244583" w:themeColor="accent2" w:themeShade="80"/>
          <w:sz w:val="32"/>
          <w:szCs w:val="32"/>
          <w:lang w:val="es-AR"/>
        </w:rPr>
      </w:pPr>
    </w:p>
    <w:p w:rsidR="00B8556F" w:rsidRDefault="00B8556F" w:rsidP="00B8556F">
      <w:pPr>
        <w:spacing w:after="0" w:line="240" w:lineRule="auto"/>
        <w:ind w:firstLine="0"/>
        <w:jc w:val="center"/>
        <w:rPr>
          <w:color w:val="244583" w:themeColor="accent2" w:themeShade="80"/>
          <w:sz w:val="32"/>
          <w:szCs w:val="32"/>
          <w:lang w:val="es-AR"/>
        </w:rPr>
      </w:pPr>
    </w:p>
    <w:p w:rsidR="00950829" w:rsidRDefault="00950829" w:rsidP="00B8556F">
      <w:pPr>
        <w:spacing w:after="0" w:line="240" w:lineRule="auto"/>
        <w:ind w:firstLine="0"/>
        <w:jc w:val="center"/>
        <w:rPr>
          <w:color w:val="244583" w:themeColor="accent2" w:themeShade="80"/>
          <w:sz w:val="32"/>
          <w:szCs w:val="32"/>
          <w:lang w:val="es-AR"/>
        </w:rPr>
      </w:pPr>
    </w:p>
    <w:p w:rsidR="00950829" w:rsidRDefault="00950829" w:rsidP="00B8556F">
      <w:pPr>
        <w:spacing w:after="0" w:line="240" w:lineRule="auto"/>
        <w:ind w:firstLine="0"/>
        <w:jc w:val="center"/>
        <w:rPr>
          <w:color w:val="244583" w:themeColor="accent2" w:themeShade="80"/>
          <w:sz w:val="32"/>
          <w:szCs w:val="32"/>
          <w:lang w:val="es-AR"/>
        </w:rPr>
      </w:pPr>
    </w:p>
    <w:p w:rsidR="00B8556F" w:rsidRDefault="00B8556F" w:rsidP="00B8556F">
      <w:pPr>
        <w:spacing w:after="0" w:line="240" w:lineRule="auto"/>
        <w:ind w:firstLine="0"/>
        <w:jc w:val="center"/>
        <w:rPr>
          <w:color w:val="244583" w:themeColor="accent2" w:themeShade="80"/>
          <w:sz w:val="32"/>
          <w:szCs w:val="32"/>
          <w:lang w:val="es-AR"/>
        </w:rPr>
      </w:pPr>
    </w:p>
    <w:p w:rsidR="00B8556F" w:rsidRDefault="00B8556F" w:rsidP="00B8556F">
      <w:pPr>
        <w:spacing w:after="0" w:line="240" w:lineRule="auto"/>
        <w:ind w:firstLine="0"/>
        <w:jc w:val="center"/>
      </w:pPr>
      <w:r w:rsidRPr="00B8556F">
        <w:rPr>
          <w:rFonts w:eastAsiaTheme="majorEastAsia" w:cstheme="majorBidi"/>
          <w:b/>
          <w:bCs/>
          <w:color w:val="E65B01" w:themeColor="accent1" w:themeShade="BF"/>
          <w:sz w:val="36"/>
          <w:szCs w:val="36"/>
          <w:lang w:val="es-AR"/>
        </w:rPr>
        <w:t>Conformación de la Estructura Social Argentina</w:t>
      </w:r>
    </w:p>
    <w:p w:rsidR="00B8556F" w:rsidRDefault="00B8556F" w:rsidP="00B8556F">
      <w:pPr>
        <w:spacing w:after="0" w:line="240" w:lineRule="auto"/>
        <w:ind w:firstLine="0"/>
        <w:jc w:val="center"/>
        <w:rPr>
          <w:color w:val="244583" w:themeColor="accent2" w:themeShade="80"/>
          <w:sz w:val="32"/>
          <w:szCs w:val="32"/>
          <w:lang w:val="es-AR"/>
        </w:rPr>
      </w:pPr>
    </w:p>
    <w:p w:rsidR="00B8556F" w:rsidRDefault="00B8556F" w:rsidP="00B8556F">
      <w:pPr>
        <w:spacing w:after="0" w:line="240" w:lineRule="auto"/>
        <w:ind w:firstLine="0"/>
        <w:jc w:val="center"/>
        <w:rPr>
          <w:color w:val="244583" w:themeColor="accent2" w:themeShade="80"/>
          <w:sz w:val="32"/>
          <w:szCs w:val="32"/>
          <w:lang w:val="es-AR"/>
        </w:rPr>
      </w:pPr>
    </w:p>
    <w:p w:rsidR="00B8556F" w:rsidRDefault="00B8556F" w:rsidP="00C56060">
      <w:pPr>
        <w:pStyle w:val="Prrafodelista"/>
        <w:numPr>
          <w:ilvl w:val="0"/>
          <w:numId w:val="2"/>
        </w:numPr>
        <w:spacing w:after="0" w:line="240" w:lineRule="auto"/>
        <w:jc w:val="center"/>
        <w:rPr>
          <w:color w:val="244583" w:themeColor="accent2" w:themeShade="80"/>
          <w:sz w:val="32"/>
          <w:szCs w:val="32"/>
          <w:lang w:val="es-AR"/>
        </w:rPr>
      </w:pPr>
      <w:r w:rsidRPr="00B8556F">
        <w:rPr>
          <w:color w:val="244583" w:themeColor="accent2" w:themeShade="80"/>
          <w:sz w:val="32"/>
          <w:szCs w:val="32"/>
          <w:lang w:val="es-AR"/>
        </w:rPr>
        <w:t>2017</w:t>
      </w:r>
      <w:r>
        <w:rPr>
          <w:color w:val="244583" w:themeColor="accent2" w:themeShade="80"/>
          <w:sz w:val="32"/>
          <w:szCs w:val="32"/>
          <w:lang w:val="es-AR"/>
        </w:rPr>
        <w:t xml:space="preserve">  -</w:t>
      </w:r>
    </w:p>
    <w:p w:rsidR="00B8556F" w:rsidRDefault="00B8556F" w:rsidP="001D724D">
      <w:pPr>
        <w:suppressLineNumbers/>
        <w:spacing w:before="120" w:after="0" w:line="240" w:lineRule="auto"/>
        <w:ind w:firstLine="0"/>
        <w:jc w:val="both"/>
        <w:rPr>
          <w:rFonts w:eastAsiaTheme="majorEastAsia" w:cstheme="majorBidi"/>
          <w:b/>
          <w:bCs/>
          <w:color w:val="E65B01" w:themeColor="accent1" w:themeShade="BF"/>
          <w:sz w:val="36"/>
          <w:szCs w:val="36"/>
          <w:lang w:val="es-AR"/>
        </w:rPr>
      </w:pPr>
    </w:p>
    <w:p w:rsidR="007A67C1" w:rsidRDefault="007A67C1" w:rsidP="001D724D">
      <w:pPr>
        <w:suppressLineNumbers/>
        <w:spacing w:before="120" w:after="0" w:line="240" w:lineRule="auto"/>
        <w:ind w:firstLine="0"/>
        <w:jc w:val="both"/>
        <w:rPr>
          <w:rFonts w:eastAsiaTheme="majorEastAsia" w:cstheme="majorBidi"/>
          <w:b/>
          <w:bCs/>
          <w:color w:val="E65B01" w:themeColor="accent1" w:themeShade="BF"/>
          <w:sz w:val="36"/>
          <w:szCs w:val="36"/>
          <w:lang w:val="es-AR"/>
        </w:rPr>
      </w:pPr>
    </w:p>
    <w:p w:rsidR="007A67C1" w:rsidRDefault="007A67C1" w:rsidP="001D724D">
      <w:pPr>
        <w:suppressLineNumbers/>
        <w:spacing w:before="120" w:after="0" w:line="240" w:lineRule="auto"/>
        <w:ind w:firstLine="0"/>
        <w:jc w:val="both"/>
        <w:rPr>
          <w:rFonts w:eastAsiaTheme="majorEastAsia" w:cstheme="majorBidi"/>
          <w:b/>
          <w:bCs/>
          <w:color w:val="E65B01" w:themeColor="accent1" w:themeShade="BF"/>
          <w:sz w:val="36"/>
          <w:szCs w:val="36"/>
          <w:lang w:val="es-AR"/>
        </w:rPr>
      </w:pPr>
    </w:p>
    <w:p w:rsidR="007A67C1" w:rsidRDefault="007A67C1" w:rsidP="001D724D">
      <w:pPr>
        <w:suppressLineNumbers/>
        <w:spacing w:before="120" w:after="0" w:line="240" w:lineRule="auto"/>
        <w:ind w:firstLine="0"/>
        <w:jc w:val="both"/>
        <w:rPr>
          <w:rFonts w:eastAsiaTheme="majorEastAsia" w:cstheme="majorBidi"/>
          <w:b/>
          <w:bCs/>
          <w:color w:val="E65B01" w:themeColor="accent1" w:themeShade="BF"/>
          <w:sz w:val="36"/>
          <w:szCs w:val="36"/>
          <w:lang w:val="es-AR"/>
        </w:rPr>
      </w:pPr>
    </w:p>
    <w:p w:rsidR="007A67C1" w:rsidRDefault="007A67C1" w:rsidP="001D724D">
      <w:pPr>
        <w:suppressLineNumbers/>
        <w:spacing w:before="120" w:after="0" w:line="240" w:lineRule="auto"/>
        <w:ind w:firstLine="0"/>
        <w:jc w:val="both"/>
        <w:rPr>
          <w:rFonts w:eastAsiaTheme="majorEastAsia" w:cstheme="majorBidi"/>
          <w:b/>
          <w:bCs/>
          <w:color w:val="E65B01" w:themeColor="accent1" w:themeShade="BF"/>
          <w:sz w:val="36"/>
          <w:szCs w:val="36"/>
          <w:lang w:val="es-AR"/>
        </w:rPr>
      </w:pPr>
    </w:p>
    <w:p w:rsidR="007A67C1" w:rsidRDefault="007A67C1" w:rsidP="001D724D">
      <w:pPr>
        <w:suppressLineNumbers/>
        <w:spacing w:before="120" w:after="0" w:line="240" w:lineRule="auto"/>
        <w:ind w:firstLine="0"/>
        <w:jc w:val="both"/>
        <w:rPr>
          <w:rFonts w:eastAsiaTheme="majorEastAsia" w:cstheme="majorBidi"/>
          <w:b/>
          <w:bCs/>
          <w:color w:val="E65B01" w:themeColor="accent1" w:themeShade="BF"/>
          <w:sz w:val="36"/>
          <w:szCs w:val="36"/>
          <w:lang w:val="es-AR"/>
        </w:rPr>
      </w:pPr>
    </w:p>
    <w:p w:rsidR="00B8556F" w:rsidRDefault="00B8556F" w:rsidP="001D724D">
      <w:pPr>
        <w:suppressLineNumbers/>
        <w:spacing w:before="120" w:after="0" w:line="240" w:lineRule="auto"/>
        <w:ind w:firstLine="0"/>
        <w:jc w:val="both"/>
        <w:rPr>
          <w:rFonts w:eastAsiaTheme="majorEastAsia" w:cstheme="majorBidi"/>
          <w:b/>
          <w:bCs/>
          <w:color w:val="E65B01" w:themeColor="accent1" w:themeShade="BF"/>
          <w:sz w:val="36"/>
          <w:szCs w:val="36"/>
          <w:lang w:val="es-AR"/>
        </w:rPr>
      </w:pPr>
    </w:p>
    <w:p w:rsidR="00B8556F" w:rsidRDefault="00B8556F" w:rsidP="001D724D">
      <w:pPr>
        <w:suppressLineNumbers/>
        <w:spacing w:before="120" w:after="0" w:line="240" w:lineRule="auto"/>
        <w:ind w:firstLine="0"/>
        <w:jc w:val="both"/>
        <w:rPr>
          <w:rFonts w:eastAsiaTheme="majorEastAsia" w:cstheme="majorBidi"/>
          <w:b/>
          <w:bCs/>
          <w:color w:val="E65B01" w:themeColor="accent1" w:themeShade="BF"/>
          <w:sz w:val="36"/>
          <w:szCs w:val="36"/>
          <w:lang w:val="es-AR"/>
        </w:rPr>
      </w:pPr>
    </w:p>
    <w:p w:rsidR="0021219C" w:rsidRDefault="0021219C" w:rsidP="001D724D">
      <w:pPr>
        <w:suppressLineNumbers/>
        <w:spacing w:before="120" w:after="0" w:line="240" w:lineRule="auto"/>
        <w:ind w:firstLine="0"/>
        <w:jc w:val="both"/>
        <w:rPr>
          <w:rFonts w:eastAsiaTheme="majorEastAsia" w:cstheme="majorBidi"/>
          <w:b/>
          <w:bCs/>
          <w:color w:val="E65B01" w:themeColor="accent1" w:themeShade="BF"/>
          <w:sz w:val="36"/>
          <w:szCs w:val="36"/>
          <w:lang w:val="es-AR"/>
        </w:rPr>
      </w:pPr>
    </w:p>
    <w:p w:rsidR="0021219C" w:rsidRDefault="0021219C" w:rsidP="001D724D">
      <w:pPr>
        <w:suppressLineNumbers/>
        <w:spacing w:before="120" w:after="0" w:line="240" w:lineRule="auto"/>
        <w:ind w:firstLine="0"/>
        <w:jc w:val="both"/>
        <w:rPr>
          <w:rFonts w:eastAsiaTheme="majorEastAsia" w:cstheme="majorBidi"/>
          <w:b/>
          <w:bCs/>
          <w:color w:val="E65B01" w:themeColor="accent1" w:themeShade="BF"/>
          <w:sz w:val="36"/>
          <w:szCs w:val="36"/>
          <w:lang w:val="es-AR"/>
        </w:rPr>
      </w:pPr>
    </w:p>
    <w:p w:rsidR="0021219C" w:rsidRDefault="0021219C" w:rsidP="001D724D">
      <w:pPr>
        <w:suppressLineNumbers/>
        <w:spacing w:before="120" w:after="0" w:line="240" w:lineRule="auto"/>
        <w:ind w:firstLine="0"/>
        <w:jc w:val="both"/>
        <w:rPr>
          <w:rFonts w:eastAsiaTheme="majorEastAsia" w:cstheme="majorBidi"/>
          <w:b/>
          <w:bCs/>
          <w:color w:val="E65B01" w:themeColor="accent1" w:themeShade="BF"/>
          <w:sz w:val="36"/>
          <w:szCs w:val="36"/>
          <w:lang w:val="es-AR"/>
        </w:rPr>
      </w:pPr>
    </w:p>
    <w:p w:rsidR="0021219C" w:rsidRDefault="0021219C" w:rsidP="001D724D">
      <w:pPr>
        <w:suppressLineNumbers/>
        <w:spacing w:before="120" w:after="0" w:line="240" w:lineRule="auto"/>
        <w:ind w:firstLine="0"/>
        <w:jc w:val="both"/>
        <w:rPr>
          <w:rFonts w:eastAsiaTheme="majorEastAsia" w:cstheme="majorBidi"/>
          <w:b/>
          <w:bCs/>
          <w:color w:val="E65B01" w:themeColor="accent1" w:themeShade="BF"/>
          <w:sz w:val="36"/>
          <w:szCs w:val="36"/>
          <w:lang w:val="es-AR"/>
        </w:rPr>
      </w:pPr>
    </w:p>
    <w:p w:rsidR="0021219C" w:rsidRDefault="0021219C" w:rsidP="001D724D">
      <w:pPr>
        <w:suppressLineNumbers/>
        <w:spacing w:before="120" w:after="0" w:line="240" w:lineRule="auto"/>
        <w:ind w:firstLine="0"/>
        <w:jc w:val="both"/>
        <w:rPr>
          <w:rFonts w:eastAsiaTheme="majorEastAsia" w:cstheme="majorBidi"/>
          <w:b/>
          <w:bCs/>
          <w:color w:val="E65B01" w:themeColor="accent1" w:themeShade="BF"/>
          <w:sz w:val="36"/>
          <w:szCs w:val="36"/>
          <w:lang w:val="es-AR"/>
        </w:rPr>
      </w:pPr>
    </w:p>
    <w:p w:rsidR="0021219C" w:rsidRDefault="0021219C" w:rsidP="001D724D">
      <w:pPr>
        <w:suppressLineNumbers/>
        <w:spacing w:before="120" w:after="0" w:line="240" w:lineRule="auto"/>
        <w:ind w:firstLine="0"/>
        <w:jc w:val="both"/>
        <w:rPr>
          <w:rFonts w:eastAsiaTheme="majorEastAsia" w:cstheme="majorBidi"/>
          <w:b/>
          <w:bCs/>
          <w:color w:val="E65B01" w:themeColor="accent1" w:themeShade="BF"/>
          <w:sz w:val="36"/>
          <w:szCs w:val="36"/>
          <w:lang w:val="es-AR"/>
        </w:rPr>
      </w:pPr>
    </w:p>
    <w:p w:rsidR="0021219C" w:rsidRPr="007A67C1" w:rsidRDefault="0021219C" w:rsidP="001D724D">
      <w:pPr>
        <w:suppressLineNumbers/>
        <w:spacing w:before="120" w:after="0" w:line="240" w:lineRule="auto"/>
        <w:ind w:firstLine="0"/>
        <w:jc w:val="both"/>
        <w:rPr>
          <w:rFonts w:eastAsiaTheme="majorEastAsia" w:cstheme="majorBidi"/>
          <w:b/>
          <w:bCs/>
          <w:color w:val="E65B01" w:themeColor="accent1" w:themeShade="BF"/>
          <w:sz w:val="36"/>
          <w:szCs w:val="36"/>
          <w:lang w:val="es-AR"/>
        </w:rPr>
      </w:pPr>
    </w:p>
    <w:p w:rsidR="007A67C1" w:rsidRPr="007A67C1" w:rsidRDefault="007A67C1" w:rsidP="007A67C1">
      <w:pPr>
        <w:spacing w:before="120" w:after="0" w:line="240" w:lineRule="auto"/>
        <w:ind w:firstLine="0"/>
        <w:jc w:val="both"/>
        <w:rPr>
          <w:color w:val="244583" w:themeColor="accent2" w:themeShade="80"/>
          <w:sz w:val="32"/>
          <w:szCs w:val="32"/>
          <w:lang w:val="es-AR"/>
        </w:rPr>
      </w:pPr>
      <w:r w:rsidRPr="007A67C1">
        <w:rPr>
          <w:color w:val="244583" w:themeColor="accent2" w:themeShade="80"/>
          <w:sz w:val="32"/>
          <w:szCs w:val="32"/>
          <w:lang w:val="es-AR"/>
        </w:rPr>
        <w:t>Equipo docente:</w:t>
      </w:r>
    </w:p>
    <w:p w:rsidR="007A67C1" w:rsidRPr="007A67C1" w:rsidRDefault="007A67C1" w:rsidP="007A67C1">
      <w:pPr>
        <w:spacing w:before="120" w:after="0" w:line="240" w:lineRule="auto"/>
        <w:jc w:val="both"/>
        <w:rPr>
          <w:rFonts w:ascii="Calibri" w:hAnsi="Calibri" w:cs="Calibri"/>
          <w:i/>
          <w:lang w:val="es-AR"/>
        </w:rPr>
      </w:pPr>
      <w:r w:rsidRPr="007A67C1">
        <w:rPr>
          <w:rFonts w:ascii="Calibri" w:hAnsi="Calibri" w:cs="Calibri"/>
          <w:i/>
          <w:lang w:val="es-AR"/>
        </w:rPr>
        <w:t>Profesor Titular:</w:t>
      </w:r>
      <w:r w:rsidRPr="007A67C1">
        <w:rPr>
          <w:rFonts w:ascii="Calibri" w:hAnsi="Calibri" w:cs="Calibri"/>
          <w:lang w:val="es-AR"/>
        </w:rPr>
        <w:t xml:space="preserve"> María Diloretto</w:t>
      </w:r>
    </w:p>
    <w:p w:rsidR="007A67C1" w:rsidRPr="007A67C1" w:rsidRDefault="007A67C1" w:rsidP="007A67C1">
      <w:pPr>
        <w:spacing w:before="120" w:after="0" w:line="240" w:lineRule="auto"/>
        <w:jc w:val="both"/>
        <w:rPr>
          <w:rFonts w:ascii="Calibri" w:hAnsi="Calibri" w:cs="Calibri"/>
          <w:i/>
          <w:lang w:val="es-AR"/>
        </w:rPr>
      </w:pPr>
      <w:r w:rsidRPr="007A67C1">
        <w:rPr>
          <w:rFonts w:ascii="Calibri" w:hAnsi="Calibri" w:cs="Calibri"/>
          <w:i/>
          <w:lang w:val="es-AR"/>
        </w:rPr>
        <w:t>Profesor Adjunto:</w:t>
      </w:r>
      <w:r w:rsidRPr="007A67C1">
        <w:rPr>
          <w:rFonts w:ascii="Calibri" w:hAnsi="Calibri" w:cs="Calibri"/>
          <w:lang w:val="es-AR"/>
        </w:rPr>
        <w:t xml:space="preserve"> Juan Ignacio Lozano</w:t>
      </w:r>
    </w:p>
    <w:p w:rsidR="007A67C1" w:rsidRPr="007A67C1" w:rsidRDefault="007A67C1" w:rsidP="007A67C1">
      <w:pPr>
        <w:spacing w:before="120" w:after="0" w:line="240" w:lineRule="auto"/>
        <w:jc w:val="both"/>
        <w:rPr>
          <w:rFonts w:ascii="Calibri" w:hAnsi="Calibri" w:cs="Calibri"/>
          <w:b/>
          <w:i/>
          <w:lang w:val="es-AR"/>
        </w:rPr>
      </w:pPr>
      <w:r w:rsidRPr="007A67C1">
        <w:rPr>
          <w:rFonts w:ascii="Calibri" w:hAnsi="Calibri" w:cs="Calibri"/>
          <w:i/>
          <w:lang w:val="es-AR"/>
        </w:rPr>
        <w:t>Jefe de Trabajos Prácticos:</w:t>
      </w:r>
      <w:r w:rsidRPr="007A67C1">
        <w:rPr>
          <w:rFonts w:ascii="Calibri" w:hAnsi="Calibri" w:cs="Calibri"/>
          <w:lang w:val="es-AR"/>
        </w:rPr>
        <w:t xml:space="preserve"> Juan Bautista Sala</w:t>
      </w:r>
    </w:p>
    <w:p w:rsidR="007A67C1" w:rsidRPr="007A67C1" w:rsidRDefault="007A67C1" w:rsidP="007A67C1">
      <w:pPr>
        <w:spacing w:before="120" w:after="0" w:line="240" w:lineRule="auto"/>
        <w:ind w:firstLine="0"/>
        <w:jc w:val="both"/>
        <w:rPr>
          <w:rFonts w:eastAsiaTheme="majorEastAsia" w:cstheme="majorBidi"/>
          <w:b/>
          <w:bCs/>
          <w:color w:val="E65B01" w:themeColor="accent1" w:themeShade="BF"/>
          <w:sz w:val="28"/>
          <w:szCs w:val="28"/>
          <w:lang w:val="es-AR"/>
        </w:rPr>
      </w:pPr>
      <w:r w:rsidRPr="007A67C1">
        <w:rPr>
          <w:color w:val="244583" w:themeColor="accent2" w:themeShade="80"/>
          <w:sz w:val="32"/>
          <w:szCs w:val="32"/>
          <w:lang w:val="es-AR"/>
        </w:rPr>
        <w:t>Ayudantes Diplomados de Primera:</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 xml:space="preserve">Pablo </w:t>
      </w:r>
      <w:proofErr w:type="spellStart"/>
      <w:r w:rsidRPr="007A67C1">
        <w:rPr>
          <w:rFonts w:ascii="Calibri" w:hAnsi="Calibri" w:cs="Calibri"/>
          <w:lang w:val="es-AR"/>
        </w:rPr>
        <w:t>Allo</w:t>
      </w:r>
      <w:proofErr w:type="spellEnd"/>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 xml:space="preserve">Gabriela </w:t>
      </w:r>
      <w:proofErr w:type="spellStart"/>
      <w:r w:rsidRPr="007A67C1">
        <w:rPr>
          <w:rFonts w:ascii="Calibri" w:hAnsi="Calibri" w:cs="Calibri"/>
          <w:lang w:val="es-AR"/>
        </w:rPr>
        <w:t>Basterrechea</w:t>
      </w:r>
      <w:proofErr w:type="spellEnd"/>
      <w:r w:rsidRPr="007A67C1">
        <w:rPr>
          <w:rFonts w:ascii="Calibri" w:hAnsi="Calibri" w:cs="Calibri"/>
          <w:lang w:val="es-AR"/>
        </w:rPr>
        <w:t xml:space="preserve"> </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Daniela Larocca</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 xml:space="preserve">Soledad Palacios Gayone </w:t>
      </w:r>
    </w:p>
    <w:p w:rsidR="007A67C1" w:rsidRPr="007A67C1" w:rsidRDefault="007A67C1" w:rsidP="007A67C1">
      <w:pPr>
        <w:spacing w:before="120" w:after="0" w:line="240" w:lineRule="auto"/>
        <w:jc w:val="both"/>
        <w:rPr>
          <w:rFonts w:cs="Calibri"/>
          <w:lang w:val="es-AR"/>
        </w:rPr>
      </w:pPr>
      <w:r w:rsidRPr="007A67C1">
        <w:rPr>
          <w:rFonts w:ascii="Calibri" w:hAnsi="Calibri" w:cs="Calibri"/>
          <w:lang w:val="es-AR"/>
        </w:rPr>
        <w:t>María Emilia Preux</w:t>
      </w:r>
    </w:p>
    <w:p w:rsidR="007A67C1" w:rsidRPr="007A67C1" w:rsidRDefault="007A67C1" w:rsidP="007A67C1">
      <w:pPr>
        <w:spacing w:before="120" w:after="0" w:line="240" w:lineRule="auto"/>
        <w:jc w:val="both"/>
        <w:rPr>
          <w:rFonts w:cs="Calibri"/>
          <w:lang w:val="es-AR"/>
        </w:rPr>
      </w:pPr>
    </w:p>
    <w:p w:rsidR="007A67C1" w:rsidRPr="007A67C1" w:rsidRDefault="007A67C1" w:rsidP="007A67C1">
      <w:pPr>
        <w:spacing w:before="120" w:after="0" w:line="240" w:lineRule="auto"/>
        <w:ind w:firstLine="0"/>
        <w:jc w:val="both"/>
        <w:rPr>
          <w:color w:val="244583" w:themeColor="accent2" w:themeShade="80"/>
          <w:sz w:val="32"/>
          <w:szCs w:val="32"/>
          <w:lang w:val="es-AR"/>
        </w:rPr>
      </w:pPr>
      <w:r w:rsidRPr="007A67C1">
        <w:rPr>
          <w:color w:val="244583" w:themeColor="accent2" w:themeShade="80"/>
          <w:sz w:val="32"/>
          <w:szCs w:val="32"/>
          <w:lang w:val="es-AR"/>
        </w:rPr>
        <w:t>Asignaturas correlativas precedentes</w:t>
      </w:r>
    </w:p>
    <w:p w:rsidR="007A67C1" w:rsidRPr="007A67C1" w:rsidRDefault="007A67C1" w:rsidP="007A67C1">
      <w:pPr>
        <w:spacing w:before="120" w:after="0" w:line="240" w:lineRule="auto"/>
        <w:jc w:val="both"/>
        <w:rPr>
          <w:rFonts w:ascii="Calibri" w:eastAsia="Arial" w:hAnsi="Calibri" w:cs="Calibri"/>
          <w:lang w:val="es-AR"/>
        </w:rPr>
      </w:pPr>
      <w:r w:rsidRPr="007A67C1">
        <w:rPr>
          <w:rFonts w:ascii="Calibri" w:hAnsi="Calibri" w:cs="Calibri"/>
          <w:lang w:val="es-AR"/>
        </w:rPr>
        <w:t>ACORDE AL REGIMEN DE CORRELATIVIDADES VIGENTE</w:t>
      </w:r>
    </w:p>
    <w:p w:rsidR="007A67C1" w:rsidRDefault="007A67C1" w:rsidP="007A67C1">
      <w:pPr>
        <w:spacing w:before="120" w:after="0" w:line="240" w:lineRule="auto"/>
        <w:ind w:firstLine="0"/>
        <w:jc w:val="both"/>
        <w:rPr>
          <w:color w:val="244583" w:themeColor="accent2" w:themeShade="80"/>
          <w:sz w:val="32"/>
          <w:szCs w:val="32"/>
          <w:lang w:val="es-AR"/>
        </w:rPr>
      </w:pPr>
    </w:p>
    <w:p w:rsidR="007A67C1" w:rsidRPr="007A67C1" w:rsidRDefault="007A67C1" w:rsidP="007A67C1">
      <w:pPr>
        <w:spacing w:before="120" w:after="0" w:line="240" w:lineRule="auto"/>
        <w:ind w:firstLine="0"/>
        <w:jc w:val="both"/>
        <w:rPr>
          <w:color w:val="244583" w:themeColor="accent2" w:themeShade="80"/>
          <w:sz w:val="32"/>
          <w:szCs w:val="32"/>
          <w:lang w:val="es-AR"/>
        </w:rPr>
      </w:pPr>
      <w:r w:rsidRPr="007A67C1">
        <w:rPr>
          <w:color w:val="244583" w:themeColor="accent2" w:themeShade="80"/>
          <w:sz w:val="32"/>
          <w:szCs w:val="32"/>
          <w:lang w:val="es-AR"/>
        </w:rPr>
        <w:t>Fundamentación</w:t>
      </w:r>
      <w:r>
        <w:rPr>
          <w:color w:val="244583" w:themeColor="accent2" w:themeShade="80"/>
          <w:sz w:val="32"/>
          <w:szCs w:val="32"/>
          <w:lang w:val="es-AR"/>
        </w:rPr>
        <w:t>:</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 xml:space="preserve">Nos proponemos desarrollar varias dimensiones de análisis sobre la estructura social argentina. Entendemos que una descripción meramente morfológica puede correr el riesgo de ser excesivamente descriptiva, y no contemplar los atravesamientos socio – históricos y políticos que inciden en la conformación de la misma. La configuración de la sociedad argentina tiene correspondencia con la situación estructural de dicha sociedad, en permanente tensión con condicionantes </w:t>
      </w:r>
      <w:proofErr w:type="spellStart"/>
      <w:r w:rsidRPr="007A67C1">
        <w:rPr>
          <w:rFonts w:ascii="Calibri" w:hAnsi="Calibri" w:cs="Calibri"/>
          <w:lang w:val="es-AR"/>
        </w:rPr>
        <w:t>intra</w:t>
      </w:r>
      <w:proofErr w:type="spellEnd"/>
      <w:r w:rsidRPr="007A67C1">
        <w:rPr>
          <w:rFonts w:ascii="Calibri" w:hAnsi="Calibri" w:cs="Calibri"/>
          <w:lang w:val="es-AR"/>
        </w:rPr>
        <w:t xml:space="preserve"> y supranacionales. En el dictado de la asignatura se presenta no solamente una descripción de la estructura social, sino también la introducción a las diferentes teorías existentes para explicar esta conformación.</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El abordaje de elementos demográficos, como natalidad, mortalidad, migracion</w:t>
      </w:r>
      <w:r w:rsidR="00FE266B">
        <w:rPr>
          <w:rFonts w:ascii="Calibri" w:hAnsi="Calibri" w:cs="Calibri"/>
          <w:lang w:val="es-AR"/>
        </w:rPr>
        <w:t xml:space="preserve">es, y </w:t>
      </w:r>
      <w:r w:rsidRPr="007A67C1">
        <w:rPr>
          <w:rFonts w:ascii="Calibri" w:hAnsi="Calibri" w:cs="Calibri"/>
          <w:lang w:val="es-AR"/>
        </w:rPr>
        <w:t>las tasas de crecimiento poblacional la abordamos a través de contenidos teóricos y por medio de ejercicios de operatoria numérica. Se procura que los estudiantes se familiaricen con el uso de los datos demográficos “crudos”, los cuales son utilizados para la construcción de tasas, pirámides de población, indicadores, etc. En todo momento se enfatiza que las variables demográficas no son autónomas, sino que son dependientes de ciertos elementos de la estructura social. Estos fenómenos son analizados simultáneamente.</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 xml:space="preserve">Nos parece relevante pensar que los distintos comportamientos demográficos y la utilización de algunos indicadores pueden configurar escenarios en los cuales un profesional del Trabajo Social interviene. El análisis de la cuestión del trabajo, ocupa un lugar central en la organización de la materia, </w:t>
      </w:r>
      <w:r w:rsidRPr="007A67C1">
        <w:rPr>
          <w:rFonts w:ascii="Calibri" w:hAnsi="Calibri" w:cs="Calibri"/>
          <w:lang w:val="es-AR"/>
        </w:rPr>
        <w:lastRenderedPageBreak/>
        <w:t xml:space="preserve">no sólo en lo que refiere a su relación con los modelos de producción y de acumulación que pueden </w:t>
      </w:r>
      <w:proofErr w:type="spellStart"/>
      <w:r w:rsidRPr="007A67C1">
        <w:rPr>
          <w:rFonts w:ascii="Calibri" w:hAnsi="Calibri" w:cs="Calibri"/>
          <w:lang w:val="es-AR"/>
        </w:rPr>
        <w:t>historizarse</w:t>
      </w:r>
      <w:proofErr w:type="spellEnd"/>
      <w:r w:rsidRPr="007A67C1">
        <w:rPr>
          <w:rFonts w:ascii="Calibri" w:hAnsi="Calibri" w:cs="Calibri"/>
          <w:lang w:val="es-AR"/>
        </w:rPr>
        <w:t xml:space="preserve"> en la Argentina, sino también en cuanto a organizador de la vida cotidiana de los sujetos y su incidencia en la emergencia de problemas/ necesidades sociales.</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Lo antedicho supone el análisis de varias formas de periodizaciones históricas, de los procedimientos de medición, de las categorías analíticas elegidas, de los fenómenos extra nacionales que impactan en nuestra estructura social.</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 xml:space="preserve">Por último es necesario destacar la referencia a una profunda transformación de la misma con la implementación del neoliberalismo, que ha tornado imprescindible abordar la discusión de nuevas categorías de análisis de las estructuras sociales, para poder comprender mejor no sólo los impactos del modelo, sino, sobre todo, sus implicancias en términos de los procesos de movilidad social. </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 xml:space="preserve">Al respecto, se ha observado una profusa bibliografía sobre estructura social argentina y sobre sus problemas sociales en el período de consolidación del modelo neoliberal, pero una marcada merma de material para analizar la situación argentina de los últimos años, lo cual nos ha llevado a organizar y actualizar debates y producciones académicas. </w:t>
      </w:r>
    </w:p>
    <w:p w:rsidR="007A67C1" w:rsidRPr="007A67C1" w:rsidRDefault="007A67C1" w:rsidP="007A67C1">
      <w:pPr>
        <w:spacing w:before="120" w:after="0" w:line="240" w:lineRule="auto"/>
        <w:jc w:val="both"/>
        <w:rPr>
          <w:rFonts w:ascii="Calibri" w:hAnsi="Calibri" w:cs="Calibri"/>
          <w:b/>
          <w:lang w:val="es-AR"/>
        </w:rPr>
      </w:pPr>
    </w:p>
    <w:p w:rsidR="007A67C1" w:rsidRPr="007A67C1" w:rsidRDefault="007A67C1" w:rsidP="007A67C1">
      <w:pPr>
        <w:spacing w:before="120" w:after="0" w:line="240" w:lineRule="auto"/>
        <w:ind w:firstLine="0"/>
        <w:jc w:val="both"/>
        <w:rPr>
          <w:color w:val="244583" w:themeColor="accent2" w:themeShade="80"/>
          <w:sz w:val="32"/>
          <w:szCs w:val="32"/>
          <w:lang w:val="es-AR"/>
        </w:rPr>
      </w:pPr>
      <w:r w:rsidRPr="007A67C1">
        <w:rPr>
          <w:color w:val="244583" w:themeColor="accent2" w:themeShade="80"/>
          <w:sz w:val="32"/>
          <w:szCs w:val="32"/>
          <w:lang w:val="es-AR"/>
        </w:rPr>
        <w:t xml:space="preserve">Actividades de investigación  </w:t>
      </w:r>
    </w:p>
    <w:p w:rsidR="007A67C1" w:rsidRPr="00FE266B" w:rsidRDefault="007A67C1" w:rsidP="00FE266B">
      <w:pPr>
        <w:pStyle w:val="Ttulo1"/>
        <w:keepNext/>
        <w:shd w:val="clear" w:color="auto" w:fill="FFFFFF"/>
        <w:tabs>
          <w:tab w:val="num" w:pos="7"/>
        </w:tabs>
        <w:suppressAutoHyphens/>
        <w:spacing w:before="120" w:line="240" w:lineRule="auto"/>
        <w:jc w:val="both"/>
        <w:rPr>
          <w:rFonts w:asciiTheme="minorHAnsi" w:hAnsiTheme="minorHAnsi" w:cstheme="minorHAnsi"/>
          <w:sz w:val="22"/>
          <w:szCs w:val="22"/>
          <w:lang w:val="es-AR"/>
        </w:rPr>
      </w:pPr>
      <w:r w:rsidRPr="00FE266B">
        <w:rPr>
          <w:rFonts w:asciiTheme="minorHAnsi" w:hAnsiTheme="minorHAnsi" w:cstheme="minorHAnsi"/>
          <w:sz w:val="22"/>
          <w:szCs w:val="22"/>
          <w:lang w:val="es-AR"/>
        </w:rPr>
        <w:t>Proyecto acreditado del Programa de incentivos a docentes investigadoresT073: La</w:t>
      </w:r>
      <w:r w:rsidRPr="00FE266B">
        <w:rPr>
          <w:rStyle w:val="Textoennegrita"/>
          <w:rFonts w:asciiTheme="minorHAnsi" w:hAnsiTheme="minorHAnsi" w:cstheme="minorHAnsi"/>
          <w:sz w:val="22"/>
          <w:szCs w:val="22"/>
          <w:shd w:val="clear" w:color="auto" w:fill="FFFFFF"/>
          <w:lang w:val="es-AR"/>
        </w:rPr>
        <w:t xml:space="preserve"> Accesibilidad a las políticas sociales en los territorios de relegación: lo territorial y las organizaciones sociales. Construcción de un modelo y análisis de intervención". Integrantes de la Cátedra que forman parte del Proyecto: </w:t>
      </w:r>
      <w:r w:rsidRPr="00FE266B">
        <w:rPr>
          <w:rFonts w:asciiTheme="minorHAnsi" w:hAnsiTheme="minorHAnsi" w:cstheme="minorHAnsi"/>
          <w:sz w:val="22"/>
          <w:szCs w:val="22"/>
          <w:lang w:val="es-AR"/>
        </w:rPr>
        <w:t xml:space="preserve">Maria Graciela </w:t>
      </w:r>
      <w:proofErr w:type="spellStart"/>
      <w:r w:rsidRPr="00FE266B">
        <w:rPr>
          <w:rFonts w:asciiTheme="minorHAnsi" w:hAnsiTheme="minorHAnsi" w:cstheme="minorHAnsi"/>
          <w:sz w:val="22"/>
          <w:szCs w:val="22"/>
          <w:lang w:val="es-AR"/>
        </w:rPr>
        <w:t>Diloretto</w:t>
      </w:r>
      <w:proofErr w:type="spellEnd"/>
      <w:r w:rsidRPr="00FE266B">
        <w:rPr>
          <w:rFonts w:asciiTheme="minorHAnsi" w:hAnsiTheme="minorHAnsi" w:cstheme="minorHAnsi"/>
          <w:sz w:val="22"/>
          <w:szCs w:val="22"/>
          <w:lang w:val="es-AR"/>
        </w:rPr>
        <w:t xml:space="preserve"> (codirección); Juan Ignacio Lozano, Daniela Larocca y Juan Bautista Sala (investigadores en formación).  </w:t>
      </w:r>
    </w:p>
    <w:p w:rsidR="007A67C1" w:rsidRPr="00FE266B" w:rsidRDefault="007A67C1" w:rsidP="00FE266B">
      <w:pPr>
        <w:spacing w:before="120" w:after="0" w:line="240" w:lineRule="auto"/>
        <w:jc w:val="both"/>
        <w:rPr>
          <w:rFonts w:cstheme="minorHAnsi"/>
          <w:lang w:val="es-AR" w:eastAsia="es-ES"/>
        </w:rPr>
      </w:pPr>
      <w:r w:rsidRPr="00FE266B">
        <w:rPr>
          <w:rFonts w:cstheme="minorHAnsi"/>
          <w:b/>
          <w:lang w:val="es-AR"/>
        </w:rPr>
        <w:t>Proyecto acreditado del Programa de incentivos a docentes investigadores:</w:t>
      </w:r>
      <w:r w:rsidRPr="00FE266B">
        <w:rPr>
          <w:rFonts w:cstheme="minorHAnsi"/>
          <w:lang w:val="es-AR"/>
        </w:rPr>
        <w:t xml:space="preserve"> “Políticas Sociales, Trabajo Social y Constitución de las Familias como Sujetos Políticos”. Directora: Mg. Fuentes María Pilar. Co-Directora: Mg. Elba Verónica Cruz.</w:t>
      </w:r>
      <w:r w:rsidRPr="00FE266B">
        <w:rPr>
          <w:rStyle w:val="Textoennegrita"/>
          <w:rFonts w:cstheme="minorHAnsi"/>
          <w:b w:val="0"/>
          <w:shd w:val="clear" w:color="auto" w:fill="FFFFFF"/>
          <w:lang w:val="es-AR"/>
        </w:rPr>
        <w:t xml:space="preserve"> Integrantes de la Cátedra que forman parte del Proyecto: </w:t>
      </w:r>
      <w:r w:rsidRPr="00FE266B">
        <w:rPr>
          <w:rFonts w:cstheme="minorHAnsi"/>
          <w:lang w:val="es-AR"/>
        </w:rPr>
        <w:t xml:space="preserve">Maria Emilia Preux (investigadores en formación).  </w:t>
      </w:r>
    </w:p>
    <w:p w:rsidR="007A67C1" w:rsidRPr="00FE266B" w:rsidRDefault="007A67C1" w:rsidP="00FE266B">
      <w:pPr>
        <w:spacing w:before="120" w:after="0" w:line="240" w:lineRule="auto"/>
        <w:rPr>
          <w:rFonts w:cstheme="minorHAnsi"/>
          <w:color w:val="FF0000"/>
          <w:lang w:val="es-AR" w:eastAsia="es-ES"/>
        </w:rPr>
      </w:pPr>
      <w:r w:rsidRPr="00FE266B">
        <w:rPr>
          <w:rFonts w:cstheme="minorHAnsi"/>
          <w:b/>
          <w:lang w:val="es-AR" w:eastAsia="es-ES"/>
        </w:rPr>
        <w:t>Actividades asociadas al Área Pobreza y Estructura Social (integrante del CETSYS)</w:t>
      </w:r>
      <w:r w:rsidRPr="00FE266B">
        <w:rPr>
          <w:rFonts w:cstheme="minorHAnsi"/>
          <w:lang w:val="es-AR" w:eastAsia="es-ES"/>
        </w:rPr>
        <w:t xml:space="preserve">. </w:t>
      </w:r>
    </w:p>
    <w:p w:rsidR="007A67C1" w:rsidRPr="007A67C1" w:rsidRDefault="00FE266B" w:rsidP="00FE266B">
      <w:pPr>
        <w:spacing w:line="240" w:lineRule="auto"/>
        <w:jc w:val="both"/>
        <w:rPr>
          <w:rFonts w:ascii="Calibri" w:hAnsi="Calibri" w:cs="Calibri"/>
          <w:lang w:val="es-AR" w:eastAsia="es-ES"/>
        </w:rPr>
      </w:pPr>
      <w:r w:rsidRPr="00FE266B">
        <w:rPr>
          <w:rFonts w:cstheme="minorHAnsi"/>
          <w:lang w:val="es-AR" w:eastAsia="es-ES"/>
        </w:rPr>
        <w:t xml:space="preserve">Para nosotros, es clave la formación académica y docente de los miembros de la Cátedra en temáticas afines a la materia. En esta línea, varios de los miembros de la cátedra han completado sus estudios de Posgrado (María </w:t>
      </w:r>
      <w:proofErr w:type="spellStart"/>
      <w:r w:rsidRPr="00FE266B">
        <w:rPr>
          <w:rFonts w:cstheme="minorHAnsi"/>
          <w:lang w:val="es-AR" w:eastAsia="es-ES"/>
        </w:rPr>
        <w:t>Diloretto</w:t>
      </w:r>
      <w:proofErr w:type="spellEnd"/>
      <w:r w:rsidRPr="00FE266B">
        <w:rPr>
          <w:rFonts w:cstheme="minorHAnsi"/>
          <w:lang w:val="es-AR" w:eastAsia="es-ES"/>
        </w:rPr>
        <w:t xml:space="preserve">, </w:t>
      </w:r>
      <w:proofErr w:type="spellStart"/>
      <w:r w:rsidRPr="00FE266B">
        <w:rPr>
          <w:rFonts w:cstheme="minorHAnsi"/>
        </w:rPr>
        <w:t>Especialista</w:t>
      </w:r>
      <w:proofErr w:type="spellEnd"/>
      <w:r w:rsidRPr="00FE266B">
        <w:rPr>
          <w:rFonts w:cstheme="minorHAnsi"/>
        </w:rPr>
        <w:t xml:space="preserve"> </w:t>
      </w:r>
      <w:proofErr w:type="spellStart"/>
      <w:r w:rsidRPr="00FE266B">
        <w:rPr>
          <w:rFonts w:cstheme="minorHAnsi"/>
        </w:rPr>
        <w:t>en</w:t>
      </w:r>
      <w:proofErr w:type="spellEnd"/>
      <w:r w:rsidRPr="00FE266B">
        <w:rPr>
          <w:rFonts w:cstheme="minorHAnsi"/>
        </w:rPr>
        <w:t xml:space="preserve"> </w:t>
      </w:r>
      <w:proofErr w:type="spellStart"/>
      <w:r w:rsidRPr="00FE266B">
        <w:rPr>
          <w:rFonts w:cstheme="minorHAnsi"/>
        </w:rPr>
        <w:t>Política</w:t>
      </w:r>
      <w:proofErr w:type="spellEnd"/>
      <w:r w:rsidRPr="00FE266B">
        <w:rPr>
          <w:rFonts w:cstheme="minorHAnsi"/>
        </w:rPr>
        <w:t xml:space="preserve">, </w:t>
      </w:r>
      <w:proofErr w:type="spellStart"/>
      <w:r w:rsidRPr="00FE266B">
        <w:rPr>
          <w:rFonts w:cstheme="minorHAnsi"/>
        </w:rPr>
        <w:t>Evaluación</w:t>
      </w:r>
      <w:proofErr w:type="spellEnd"/>
      <w:r w:rsidRPr="00FE266B">
        <w:rPr>
          <w:rFonts w:cstheme="minorHAnsi"/>
        </w:rPr>
        <w:t xml:space="preserve"> y </w:t>
      </w:r>
      <w:proofErr w:type="spellStart"/>
      <w:r w:rsidRPr="00FE266B">
        <w:rPr>
          <w:rFonts w:cstheme="minorHAnsi"/>
        </w:rPr>
        <w:t>Gerencia</w:t>
      </w:r>
      <w:proofErr w:type="spellEnd"/>
      <w:r w:rsidRPr="00FE266B">
        <w:rPr>
          <w:rFonts w:cstheme="minorHAnsi"/>
        </w:rPr>
        <w:t xml:space="preserve"> Soc</w:t>
      </w:r>
      <w:r>
        <w:rPr>
          <w:rFonts w:cstheme="minorHAnsi"/>
        </w:rPr>
        <w:t xml:space="preserve">ial. -FLACSO, Buenos Aires- y </w:t>
      </w:r>
      <w:r w:rsidRPr="00FE266B">
        <w:rPr>
          <w:rFonts w:cstheme="minorHAnsi"/>
          <w:color w:val="000000"/>
        </w:rPr>
        <w:t xml:space="preserve">Magister </w:t>
      </w:r>
      <w:proofErr w:type="spellStart"/>
      <w:r w:rsidRPr="00FE266B">
        <w:rPr>
          <w:rFonts w:cstheme="minorHAnsi"/>
          <w:color w:val="000000"/>
        </w:rPr>
        <w:t>en</w:t>
      </w:r>
      <w:proofErr w:type="spellEnd"/>
      <w:r w:rsidRPr="00FE266B">
        <w:rPr>
          <w:rFonts w:cstheme="minorHAnsi"/>
          <w:color w:val="000000"/>
        </w:rPr>
        <w:t xml:space="preserve"> </w:t>
      </w:r>
      <w:proofErr w:type="spellStart"/>
      <w:r w:rsidRPr="00FE266B">
        <w:rPr>
          <w:rFonts w:cstheme="minorHAnsi"/>
          <w:color w:val="000000"/>
        </w:rPr>
        <w:t>Diseño</w:t>
      </w:r>
      <w:proofErr w:type="spellEnd"/>
      <w:r w:rsidRPr="00FE266B">
        <w:rPr>
          <w:rFonts w:cstheme="minorHAnsi"/>
          <w:color w:val="000000"/>
        </w:rPr>
        <w:t xml:space="preserve"> y </w:t>
      </w:r>
      <w:proofErr w:type="spellStart"/>
      <w:r w:rsidRPr="00FE266B">
        <w:rPr>
          <w:rFonts w:cstheme="minorHAnsi"/>
          <w:color w:val="000000"/>
        </w:rPr>
        <w:t>Gestión</w:t>
      </w:r>
      <w:proofErr w:type="spellEnd"/>
      <w:r w:rsidRPr="00FE266B">
        <w:rPr>
          <w:rFonts w:cstheme="minorHAnsi"/>
          <w:color w:val="000000"/>
        </w:rPr>
        <w:t xml:space="preserve"> de </w:t>
      </w:r>
      <w:proofErr w:type="spellStart"/>
      <w:r w:rsidRPr="00FE266B">
        <w:rPr>
          <w:rFonts w:cstheme="minorHAnsi"/>
          <w:color w:val="000000"/>
        </w:rPr>
        <w:t>Programas</w:t>
      </w:r>
      <w:proofErr w:type="spellEnd"/>
      <w:r>
        <w:rPr>
          <w:rFonts w:cstheme="minorHAnsi"/>
          <w:color w:val="000000"/>
        </w:rPr>
        <w:t xml:space="preserve"> </w:t>
      </w:r>
      <w:proofErr w:type="spellStart"/>
      <w:r>
        <w:rPr>
          <w:rFonts w:cstheme="minorHAnsi"/>
          <w:color w:val="000000"/>
        </w:rPr>
        <w:t>Sociales</w:t>
      </w:r>
      <w:proofErr w:type="spellEnd"/>
      <w:r>
        <w:rPr>
          <w:rFonts w:cstheme="minorHAnsi"/>
          <w:color w:val="000000"/>
        </w:rPr>
        <w:t xml:space="preserve">, </w:t>
      </w:r>
      <w:proofErr w:type="spellStart"/>
      <w:r>
        <w:rPr>
          <w:rFonts w:cstheme="minorHAnsi"/>
          <w:color w:val="000000"/>
        </w:rPr>
        <w:t>por</w:t>
      </w:r>
      <w:proofErr w:type="spellEnd"/>
      <w:r>
        <w:rPr>
          <w:rFonts w:cstheme="minorHAnsi"/>
          <w:color w:val="000000"/>
        </w:rPr>
        <w:t xml:space="preserve"> la </w:t>
      </w:r>
      <w:proofErr w:type="spellStart"/>
      <w:r>
        <w:rPr>
          <w:rFonts w:cstheme="minorHAnsi"/>
          <w:color w:val="000000"/>
        </w:rPr>
        <w:t>misma</w:t>
      </w:r>
      <w:proofErr w:type="spellEnd"/>
      <w:r>
        <w:rPr>
          <w:rFonts w:cstheme="minorHAnsi"/>
          <w:color w:val="000000"/>
        </w:rPr>
        <w:t xml:space="preserve"> </w:t>
      </w:r>
      <w:proofErr w:type="spellStart"/>
      <w:r>
        <w:rPr>
          <w:rFonts w:cstheme="minorHAnsi"/>
          <w:color w:val="000000"/>
        </w:rPr>
        <w:t>institución</w:t>
      </w:r>
      <w:proofErr w:type="spellEnd"/>
      <w:r>
        <w:rPr>
          <w:rFonts w:cstheme="minorHAnsi"/>
          <w:color w:val="000000"/>
        </w:rPr>
        <w:t xml:space="preserve">; Juan Ignacio Lozano, Magister </w:t>
      </w:r>
      <w:proofErr w:type="spellStart"/>
      <w:r>
        <w:rPr>
          <w:rFonts w:cstheme="minorHAnsi"/>
          <w:color w:val="000000"/>
        </w:rPr>
        <w:t>en</w:t>
      </w:r>
      <w:proofErr w:type="spellEnd"/>
      <w:r>
        <w:rPr>
          <w:rFonts w:cstheme="minorHAnsi"/>
          <w:color w:val="000000"/>
        </w:rPr>
        <w:t xml:space="preserve"> </w:t>
      </w:r>
      <w:proofErr w:type="spellStart"/>
      <w:r>
        <w:rPr>
          <w:rFonts w:cstheme="minorHAnsi"/>
          <w:color w:val="000000"/>
        </w:rPr>
        <w:t>Trabajo</w:t>
      </w:r>
      <w:proofErr w:type="spellEnd"/>
      <w:r>
        <w:rPr>
          <w:rFonts w:cstheme="minorHAnsi"/>
          <w:color w:val="000000"/>
        </w:rPr>
        <w:t xml:space="preserve"> Social, FTS, UNLP)</w:t>
      </w:r>
      <w:r w:rsidRPr="00FE266B">
        <w:rPr>
          <w:rFonts w:cstheme="minorHAnsi"/>
          <w:color w:val="000000"/>
        </w:rPr>
        <w:t xml:space="preserve">. </w:t>
      </w:r>
      <w:proofErr w:type="spellStart"/>
      <w:r>
        <w:rPr>
          <w:rFonts w:cstheme="minorHAnsi"/>
          <w:color w:val="000000"/>
        </w:rPr>
        <w:t>Por</w:t>
      </w:r>
      <w:proofErr w:type="spellEnd"/>
      <w:r>
        <w:rPr>
          <w:rFonts w:cstheme="minorHAnsi"/>
          <w:color w:val="000000"/>
        </w:rPr>
        <w:t xml:space="preserve"> </w:t>
      </w:r>
      <w:proofErr w:type="spellStart"/>
      <w:r>
        <w:rPr>
          <w:rFonts w:cstheme="minorHAnsi"/>
          <w:color w:val="000000"/>
        </w:rPr>
        <w:t>otra</w:t>
      </w:r>
      <w:proofErr w:type="spellEnd"/>
      <w:r>
        <w:rPr>
          <w:rFonts w:cstheme="minorHAnsi"/>
          <w:color w:val="000000"/>
        </w:rPr>
        <w:t xml:space="preserve"> parte, </w:t>
      </w:r>
      <w:r w:rsidR="007A67C1" w:rsidRPr="007A67C1">
        <w:rPr>
          <w:rFonts w:ascii="Calibri" w:hAnsi="Calibri" w:cs="Calibri"/>
          <w:lang w:val="es-AR" w:eastAsia="es-ES"/>
        </w:rPr>
        <w:t xml:space="preserve">Bautista Sala se encuentra cursando la Maestría en Políticas del Desarrollo (FAHCE – UNLP). Juan Ignacio Lozano se halla en la redacción final de la tesis doctoral (IDES / UNGS). Coordinador del Eje Pobreza del Observatorio de </w:t>
      </w:r>
      <w:proofErr w:type="spellStart"/>
      <w:r w:rsidR="007A67C1" w:rsidRPr="007A67C1">
        <w:rPr>
          <w:rFonts w:ascii="Calibri" w:hAnsi="Calibri" w:cs="Calibri"/>
          <w:lang w:val="es-AR" w:eastAsia="es-ES"/>
        </w:rPr>
        <w:t>Situacion</w:t>
      </w:r>
      <w:proofErr w:type="spellEnd"/>
      <w:r w:rsidR="007A67C1" w:rsidRPr="007A67C1">
        <w:rPr>
          <w:rFonts w:ascii="Calibri" w:hAnsi="Calibri" w:cs="Calibri"/>
          <w:lang w:val="es-AR" w:eastAsia="es-ES"/>
        </w:rPr>
        <w:t xml:space="preserve"> Social de reciente creación en la Facultad de Trabajo Social (UNLP). Emilia Preux se encuentra cursando la Especialización en Políticas Sociales que se dicta en la Facultad de Trabajo Social de la UNLP.</w:t>
      </w:r>
    </w:p>
    <w:p w:rsidR="007A67C1" w:rsidRPr="007A67C1" w:rsidRDefault="007A67C1" w:rsidP="007A67C1">
      <w:pPr>
        <w:spacing w:before="120" w:after="0" w:line="240" w:lineRule="auto"/>
        <w:jc w:val="both"/>
        <w:rPr>
          <w:rFonts w:ascii="Calibri" w:hAnsi="Calibri" w:cs="Calibri"/>
          <w:lang w:val="es-AR" w:eastAsia="es-ES"/>
        </w:rPr>
      </w:pPr>
      <w:r w:rsidRPr="007A67C1">
        <w:rPr>
          <w:rFonts w:ascii="Calibri" w:hAnsi="Calibri" w:cs="Calibri"/>
          <w:lang w:val="es-AR" w:eastAsia="es-ES"/>
        </w:rPr>
        <w:t>Se prevé en el marco de las adscripciones favorecer el proceso formativo en este campo de los ayudantes diplomados y los adscriptos, mediante el desarrollo de estrategias específicas de relevamiento de fuentes primarias y secundarias sobre pobreza en la Argentina reciente, con el objeto de producir documentos de trabajo y de difusión e intercambio.</w:t>
      </w:r>
    </w:p>
    <w:p w:rsidR="007A67C1" w:rsidRPr="007A67C1" w:rsidRDefault="007A67C1" w:rsidP="007A67C1">
      <w:pPr>
        <w:spacing w:before="120" w:after="0" w:line="240" w:lineRule="auto"/>
        <w:jc w:val="both"/>
        <w:rPr>
          <w:rFonts w:ascii="Calibri" w:hAnsi="Calibri" w:cs="Calibri"/>
          <w:lang w:val="es-AR" w:eastAsia="es-ES"/>
        </w:rPr>
      </w:pPr>
      <w:r w:rsidRPr="007A67C1">
        <w:rPr>
          <w:rFonts w:ascii="Calibri" w:hAnsi="Calibri" w:cs="Calibri"/>
          <w:lang w:val="es-AR" w:eastAsia="es-ES"/>
        </w:rPr>
        <w:t xml:space="preserve">    </w:t>
      </w:r>
    </w:p>
    <w:p w:rsidR="007A67C1" w:rsidRPr="007A67C1" w:rsidRDefault="007A67C1" w:rsidP="007A67C1">
      <w:pPr>
        <w:spacing w:before="120" w:after="0" w:line="240" w:lineRule="auto"/>
        <w:jc w:val="both"/>
        <w:rPr>
          <w:rFonts w:ascii="Calibri" w:hAnsi="Calibri" w:cs="Calibri"/>
          <w:b/>
          <w:lang w:val="es-AR" w:eastAsia="es-ES"/>
        </w:rPr>
      </w:pPr>
    </w:p>
    <w:p w:rsidR="007A67C1" w:rsidRPr="007A67C1" w:rsidRDefault="007A67C1" w:rsidP="007A67C1">
      <w:pPr>
        <w:spacing w:before="120" w:after="0" w:line="240" w:lineRule="auto"/>
        <w:ind w:firstLine="0"/>
        <w:jc w:val="both"/>
        <w:rPr>
          <w:color w:val="244583" w:themeColor="accent2" w:themeShade="80"/>
          <w:sz w:val="32"/>
          <w:szCs w:val="32"/>
          <w:lang w:val="es-AR"/>
        </w:rPr>
      </w:pPr>
      <w:r w:rsidRPr="007A67C1">
        <w:rPr>
          <w:color w:val="244583" w:themeColor="accent2" w:themeShade="80"/>
          <w:sz w:val="32"/>
          <w:szCs w:val="32"/>
          <w:lang w:val="es-AR"/>
        </w:rPr>
        <w:t xml:space="preserve">Publicaciones </w:t>
      </w:r>
    </w:p>
    <w:p w:rsidR="007A67C1" w:rsidRPr="007A67C1" w:rsidRDefault="007A67C1" w:rsidP="007A67C1">
      <w:pPr>
        <w:pStyle w:val="Textoindependiente"/>
        <w:spacing w:before="120" w:line="240" w:lineRule="auto"/>
        <w:rPr>
          <w:rFonts w:ascii="Calibri" w:hAnsi="Calibri" w:cs="Calibri"/>
          <w:color w:val="000000"/>
          <w:sz w:val="22"/>
          <w:szCs w:val="22"/>
          <w:lang w:val="es-AR"/>
        </w:rPr>
      </w:pPr>
      <w:r w:rsidRPr="007A67C1">
        <w:rPr>
          <w:rFonts w:ascii="Calibri" w:hAnsi="Calibri" w:cs="Calibri"/>
          <w:sz w:val="22"/>
          <w:szCs w:val="22"/>
          <w:lang w:val="es-AR"/>
        </w:rPr>
        <w:t xml:space="preserve">DILORETTO, M. 1996. “Modificaciones en las Estrategias de Consumo en grupos familiares recientemente excluidos del sector formal de producción. Un estudio de casos en el Gran La Plata”. Revista Escenarios Nº 1. Pp. 83 - 98. Con </w:t>
      </w:r>
      <w:proofErr w:type="spellStart"/>
      <w:r w:rsidRPr="007A67C1">
        <w:rPr>
          <w:rFonts w:ascii="Calibri" w:hAnsi="Calibri" w:cs="Calibri"/>
          <w:sz w:val="22"/>
          <w:szCs w:val="22"/>
          <w:lang w:val="es-AR"/>
        </w:rPr>
        <w:t>referato</w:t>
      </w:r>
      <w:proofErr w:type="spellEnd"/>
      <w:r w:rsidRPr="007A67C1">
        <w:rPr>
          <w:rFonts w:ascii="Calibri" w:hAnsi="Calibri" w:cs="Calibri"/>
          <w:sz w:val="22"/>
          <w:szCs w:val="22"/>
          <w:lang w:val="es-AR"/>
        </w:rPr>
        <w:t>.</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color w:val="000000"/>
          <w:lang w:val="es-AR"/>
        </w:rPr>
        <w:t xml:space="preserve">ESCUDERO, J. C. - DILORETTO, M. 1997. “La salud en la caída: el proceso de pauperización y la adaptación a la pobreza en el área de la salud”. Revista Salud, problema y debate Nº 15. Con </w:t>
      </w:r>
      <w:proofErr w:type="spellStart"/>
      <w:r w:rsidRPr="007A67C1">
        <w:rPr>
          <w:rFonts w:ascii="Calibri" w:hAnsi="Calibri" w:cs="Calibri"/>
          <w:color w:val="000000"/>
          <w:lang w:val="es-AR"/>
        </w:rPr>
        <w:t>referato</w:t>
      </w:r>
      <w:proofErr w:type="spellEnd"/>
      <w:r w:rsidRPr="007A67C1">
        <w:rPr>
          <w:rFonts w:ascii="Calibri" w:hAnsi="Calibri" w:cs="Calibri"/>
          <w:color w:val="000000"/>
          <w:lang w:val="es-AR"/>
        </w:rPr>
        <w:t xml:space="preserve"> </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 xml:space="preserve">DILORETTO, M. 1997. “Algunas consideraciones sobre desempleo y estructura social argentina”. </w:t>
      </w:r>
      <w:r w:rsidRPr="007A67C1">
        <w:rPr>
          <w:rFonts w:ascii="Calibri" w:hAnsi="Calibri" w:cs="Calibri"/>
          <w:i/>
          <w:lang w:val="es-AR"/>
        </w:rPr>
        <w:t>Revista Escenarios Nº 4</w:t>
      </w:r>
      <w:r w:rsidRPr="007A67C1">
        <w:rPr>
          <w:rFonts w:ascii="Calibri" w:hAnsi="Calibri" w:cs="Calibri"/>
          <w:lang w:val="es-AR"/>
        </w:rPr>
        <w:t xml:space="preserve">. Escuela Superior de Trabajo Social. Universidad Nacional de La Plata. Con </w:t>
      </w:r>
      <w:proofErr w:type="spellStart"/>
      <w:r w:rsidRPr="007A67C1">
        <w:rPr>
          <w:rFonts w:ascii="Calibri" w:hAnsi="Calibri" w:cs="Calibri"/>
          <w:lang w:val="es-AR"/>
        </w:rPr>
        <w:t>referato</w:t>
      </w:r>
      <w:proofErr w:type="spellEnd"/>
      <w:r w:rsidRPr="007A67C1">
        <w:rPr>
          <w:rFonts w:ascii="Calibri" w:hAnsi="Calibri" w:cs="Calibri"/>
          <w:lang w:val="es-AR"/>
        </w:rPr>
        <w:t xml:space="preserve"> </w:t>
      </w:r>
    </w:p>
    <w:p w:rsidR="007A67C1" w:rsidRPr="007A67C1" w:rsidRDefault="007A67C1" w:rsidP="007A67C1">
      <w:pPr>
        <w:pStyle w:val="Textoindependiente"/>
        <w:spacing w:before="120" w:line="240" w:lineRule="auto"/>
        <w:rPr>
          <w:rFonts w:ascii="Calibri" w:hAnsi="Calibri" w:cs="Calibri"/>
          <w:sz w:val="22"/>
          <w:szCs w:val="22"/>
          <w:lang w:val="es-AR"/>
        </w:rPr>
      </w:pPr>
      <w:r w:rsidRPr="007A67C1">
        <w:rPr>
          <w:rFonts w:ascii="Calibri" w:hAnsi="Calibri" w:cs="Calibri"/>
          <w:sz w:val="22"/>
          <w:szCs w:val="22"/>
          <w:lang w:val="es-AR"/>
        </w:rPr>
        <w:t xml:space="preserve">PANETTIERI, J. - DILORETTO, M. - FLIER, P. - GHIGLIANI, P. - MINELLONO, M. T.- RAIMUNDO, M. - SOPRANO MANZO, G. 1997 “Proyecto de investigación. Mercado de trabajo, trabajadores y seguridad social en el marco de un nuevo modelo de relación de clases. ¿Hacia la construcción de un 'estado de bienestar'? (1930-1975)” en </w:t>
      </w:r>
      <w:r w:rsidRPr="007A67C1">
        <w:rPr>
          <w:rFonts w:ascii="Calibri" w:hAnsi="Calibri" w:cs="Calibri"/>
          <w:i/>
          <w:sz w:val="22"/>
          <w:szCs w:val="22"/>
          <w:lang w:val="es-AR"/>
        </w:rPr>
        <w:t>Cuadernos del CISH Nº 2 y 3.</w:t>
      </w:r>
      <w:r w:rsidRPr="007A67C1">
        <w:rPr>
          <w:rFonts w:ascii="Calibri" w:hAnsi="Calibri" w:cs="Calibri"/>
          <w:sz w:val="22"/>
          <w:szCs w:val="22"/>
          <w:lang w:val="es-AR"/>
        </w:rPr>
        <w:t xml:space="preserve"> Facultad de Humanidades y Ciencias de la Educación. Con </w:t>
      </w:r>
      <w:proofErr w:type="spellStart"/>
      <w:r w:rsidRPr="007A67C1">
        <w:rPr>
          <w:rFonts w:ascii="Calibri" w:hAnsi="Calibri" w:cs="Calibri"/>
          <w:sz w:val="22"/>
          <w:szCs w:val="22"/>
          <w:lang w:val="es-AR"/>
        </w:rPr>
        <w:t>referato</w:t>
      </w:r>
      <w:proofErr w:type="spellEnd"/>
      <w:r w:rsidRPr="007A67C1">
        <w:rPr>
          <w:rFonts w:ascii="Calibri" w:hAnsi="Calibri" w:cs="Calibri"/>
          <w:sz w:val="22"/>
          <w:szCs w:val="22"/>
          <w:lang w:val="es-AR"/>
        </w:rPr>
        <w:t>. ISSN 1514-0113</w:t>
      </w:r>
    </w:p>
    <w:p w:rsidR="007A67C1" w:rsidRPr="007A67C1" w:rsidRDefault="007A67C1" w:rsidP="007A67C1">
      <w:pPr>
        <w:pStyle w:val="Textoindependiente"/>
        <w:spacing w:before="120" w:line="240" w:lineRule="auto"/>
        <w:rPr>
          <w:rFonts w:ascii="Calibri" w:hAnsi="Calibri" w:cs="Calibri"/>
          <w:color w:val="000000"/>
          <w:sz w:val="22"/>
          <w:szCs w:val="22"/>
          <w:lang w:val="es-AR"/>
        </w:rPr>
      </w:pPr>
      <w:r w:rsidRPr="007A67C1">
        <w:rPr>
          <w:rFonts w:ascii="Calibri" w:hAnsi="Calibri" w:cs="Calibri"/>
          <w:sz w:val="22"/>
          <w:szCs w:val="22"/>
          <w:lang w:val="es-AR"/>
        </w:rPr>
        <w:t xml:space="preserve">DILORETTO, M. 1998. “Algunos apuntes sobre las contribuciones de la fuente oral para el estudio del desempleo”. </w:t>
      </w:r>
      <w:r w:rsidRPr="007A67C1">
        <w:rPr>
          <w:rFonts w:ascii="Calibri" w:hAnsi="Calibri" w:cs="Calibri"/>
          <w:i/>
          <w:sz w:val="22"/>
          <w:szCs w:val="22"/>
          <w:lang w:val="es-AR"/>
        </w:rPr>
        <w:t>Cuadernos del CISH Nº 2 y 3.</w:t>
      </w:r>
      <w:r w:rsidRPr="007A67C1">
        <w:rPr>
          <w:rFonts w:ascii="Calibri" w:hAnsi="Calibri" w:cs="Calibri"/>
          <w:sz w:val="22"/>
          <w:szCs w:val="22"/>
          <w:lang w:val="es-AR"/>
        </w:rPr>
        <w:t xml:space="preserve"> Facultad de Humanidades y Ciencias de la Educación. Con </w:t>
      </w:r>
      <w:proofErr w:type="spellStart"/>
      <w:r w:rsidRPr="007A67C1">
        <w:rPr>
          <w:rFonts w:ascii="Calibri" w:hAnsi="Calibri" w:cs="Calibri"/>
          <w:sz w:val="22"/>
          <w:szCs w:val="22"/>
          <w:lang w:val="es-AR"/>
        </w:rPr>
        <w:t>referato</w:t>
      </w:r>
      <w:proofErr w:type="spellEnd"/>
      <w:r w:rsidRPr="007A67C1">
        <w:rPr>
          <w:rFonts w:ascii="Calibri" w:hAnsi="Calibri" w:cs="Calibri"/>
          <w:sz w:val="22"/>
          <w:szCs w:val="22"/>
          <w:lang w:val="es-AR"/>
        </w:rPr>
        <w:t>. ISSN 1514-0113</w:t>
      </w:r>
    </w:p>
    <w:p w:rsidR="007A67C1" w:rsidRPr="007A67C1" w:rsidRDefault="007A67C1" w:rsidP="007A67C1">
      <w:pPr>
        <w:spacing w:before="120" w:after="0" w:line="240" w:lineRule="auto"/>
        <w:jc w:val="both"/>
        <w:rPr>
          <w:rFonts w:ascii="Calibri" w:hAnsi="Calibri" w:cs="Calibri"/>
          <w:color w:val="000000"/>
          <w:lang w:val="es-AR"/>
        </w:rPr>
      </w:pPr>
      <w:r w:rsidRPr="007A67C1">
        <w:rPr>
          <w:rFonts w:ascii="Calibri" w:hAnsi="Calibri" w:cs="Calibri"/>
          <w:color w:val="000000"/>
          <w:lang w:val="es-AR"/>
        </w:rPr>
        <w:t xml:space="preserve">DILORETTO, M. 1998. "Flexibilización laboral y estructura social: impacto del desempleo en hogares del Gran La Plata" en </w:t>
      </w:r>
      <w:r w:rsidRPr="007A67C1">
        <w:rPr>
          <w:rFonts w:ascii="Calibri" w:hAnsi="Calibri" w:cs="Calibri"/>
          <w:i/>
          <w:color w:val="000000"/>
          <w:lang w:val="es-AR"/>
        </w:rPr>
        <w:t xml:space="preserve">Libro de </w:t>
      </w:r>
      <w:proofErr w:type="spellStart"/>
      <w:r w:rsidRPr="007A67C1">
        <w:rPr>
          <w:rFonts w:ascii="Calibri" w:hAnsi="Calibri" w:cs="Calibri"/>
          <w:i/>
          <w:color w:val="000000"/>
          <w:lang w:val="es-AR"/>
        </w:rPr>
        <w:t>Abstracts</w:t>
      </w:r>
      <w:proofErr w:type="spellEnd"/>
      <w:r w:rsidRPr="007A67C1">
        <w:rPr>
          <w:rFonts w:ascii="Calibri" w:hAnsi="Calibri" w:cs="Calibri"/>
          <w:i/>
          <w:color w:val="000000"/>
          <w:lang w:val="es-AR"/>
        </w:rPr>
        <w:t xml:space="preserve"> "XVI Jornadas de Historia Económica"</w:t>
      </w:r>
      <w:r w:rsidRPr="007A67C1">
        <w:rPr>
          <w:rFonts w:ascii="Calibri" w:hAnsi="Calibri" w:cs="Calibri"/>
          <w:color w:val="000000"/>
          <w:lang w:val="es-AR"/>
        </w:rPr>
        <w:t xml:space="preserve"> Asociación Argentina de Historia Económica - Universidad Nacional de Quilmes - Centro de Estudios Históricos Rurales, UNLP. Con </w:t>
      </w:r>
      <w:proofErr w:type="spellStart"/>
      <w:r w:rsidRPr="007A67C1">
        <w:rPr>
          <w:rFonts w:ascii="Calibri" w:hAnsi="Calibri" w:cs="Calibri"/>
          <w:color w:val="000000"/>
          <w:lang w:val="es-AR"/>
        </w:rPr>
        <w:t>referato</w:t>
      </w:r>
      <w:proofErr w:type="spellEnd"/>
      <w:r w:rsidRPr="007A67C1">
        <w:rPr>
          <w:rFonts w:ascii="Calibri" w:hAnsi="Calibri" w:cs="Calibri"/>
          <w:color w:val="000000"/>
          <w:lang w:val="es-AR"/>
        </w:rPr>
        <w:t xml:space="preserve"> </w:t>
      </w:r>
    </w:p>
    <w:p w:rsidR="007A67C1" w:rsidRPr="007A67C1" w:rsidRDefault="007A67C1" w:rsidP="007A67C1">
      <w:pPr>
        <w:suppressLineNumbers/>
        <w:spacing w:before="120" w:after="0" w:line="240" w:lineRule="auto"/>
        <w:jc w:val="both"/>
        <w:rPr>
          <w:rFonts w:ascii="Calibri" w:hAnsi="Calibri" w:cs="Calibri"/>
          <w:spacing w:val="-3"/>
          <w:lang w:val="es-AR"/>
        </w:rPr>
      </w:pPr>
      <w:r w:rsidRPr="007A67C1">
        <w:rPr>
          <w:rFonts w:ascii="Calibri" w:hAnsi="Calibri" w:cs="Calibri"/>
          <w:color w:val="000000"/>
          <w:lang w:val="es-AR"/>
        </w:rPr>
        <w:t>ESCUDERO, J. C. - DILORETTO, M. 2005. “</w:t>
      </w:r>
      <w:r w:rsidRPr="007A67C1">
        <w:rPr>
          <w:rFonts w:ascii="Calibri" w:hAnsi="Calibri" w:cs="Calibri"/>
          <w:lang w:val="es-AR"/>
        </w:rPr>
        <w:t xml:space="preserve">Los números de la pobreza”. </w:t>
      </w:r>
      <w:r w:rsidRPr="007A67C1">
        <w:rPr>
          <w:rFonts w:ascii="Calibri" w:hAnsi="Calibri" w:cs="Calibri"/>
          <w:i/>
          <w:lang w:val="es-AR"/>
        </w:rPr>
        <w:t xml:space="preserve">Revista Conciencia Social. </w:t>
      </w:r>
      <w:r w:rsidRPr="007A67C1">
        <w:rPr>
          <w:rFonts w:ascii="Calibri" w:hAnsi="Calibri" w:cs="Calibri"/>
          <w:lang w:val="es-AR"/>
        </w:rPr>
        <w:t xml:space="preserve">Año V. N° 7 – 8. Universidad Nacional de Córdoba. Córdoba, 2005. Con </w:t>
      </w:r>
      <w:proofErr w:type="spellStart"/>
      <w:r w:rsidRPr="007A67C1">
        <w:rPr>
          <w:rFonts w:ascii="Calibri" w:hAnsi="Calibri" w:cs="Calibri"/>
          <w:lang w:val="es-AR"/>
        </w:rPr>
        <w:t>referato</w:t>
      </w:r>
      <w:proofErr w:type="spellEnd"/>
      <w:r w:rsidRPr="007A67C1">
        <w:rPr>
          <w:rFonts w:ascii="Calibri" w:hAnsi="Calibri" w:cs="Calibri"/>
          <w:lang w:val="es-AR"/>
        </w:rPr>
        <w:t xml:space="preserve">. ISSN </w:t>
      </w:r>
      <w:r w:rsidRPr="007A67C1">
        <w:rPr>
          <w:rFonts w:ascii="Calibri" w:hAnsi="Calibri" w:cs="Calibri"/>
          <w:bCs/>
          <w:lang w:val="es-AR"/>
        </w:rPr>
        <w:t>0328-2856</w:t>
      </w:r>
    </w:p>
    <w:p w:rsidR="007A67C1" w:rsidRPr="007A67C1" w:rsidRDefault="007A67C1" w:rsidP="007A67C1">
      <w:pPr>
        <w:tabs>
          <w:tab w:val="left" w:pos="-1474"/>
          <w:tab w:val="left" w:pos="-736"/>
          <w:tab w:val="left" w:pos="0"/>
        </w:tabs>
        <w:spacing w:before="120" w:after="0" w:line="240" w:lineRule="auto"/>
        <w:jc w:val="both"/>
        <w:rPr>
          <w:rFonts w:ascii="Calibri" w:hAnsi="Calibri" w:cs="Calibri"/>
          <w:lang w:val="es-AR" w:eastAsia="es-AR"/>
        </w:rPr>
      </w:pPr>
      <w:r w:rsidRPr="007A67C1">
        <w:rPr>
          <w:rFonts w:ascii="Calibri" w:hAnsi="Calibri" w:cs="Calibri"/>
          <w:spacing w:val="-3"/>
          <w:lang w:val="es-AR"/>
        </w:rPr>
        <w:t xml:space="preserve">DILORETTO, M. – LLANOS ARNOLD, S. 2005. “El área social en el Sistema de Sostén” en </w:t>
      </w:r>
      <w:proofErr w:type="spellStart"/>
      <w:r w:rsidRPr="007A67C1">
        <w:rPr>
          <w:rFonts w:ascii="Calibri" w:hAnsi="Calibri" w:cs="Calibri"/>
          <w:spacing w:val="-3"/>
          <w:lang w:val="es-AR"/>
        </w:rPr>
        <w:t>Canale</w:t>
      </w:r>
      <w:proofErr w:type="spellEnd"/>
      <w:r w:rsidRPr="007A67C1">
        <w:rPr>
          <w:rFonts w:ascii="Calibri" w:hAnsi="Calibri" w:cs="Calibri"/>
          <w:spacing w:val="-3"/>
          <w:lang w:val="es-AR"/>
        </w:rPr>
        <w:t>, V. (</w:t>
      </w:r>
      <w:proofErr w:type="spellStart"/>
      <w:r w:rsidRPr="007A67C1">
        <w:rPr>
          <w:rFonts w:ascii="Calibri" w:hAnsi="Calibri" w:cs="Calibri"/>
          <w:spacing w:val="-3"/>
          <w:lang w:val="es-AR"/>
        </w:rPr>
        <w:t>comp.</w:t>
      </w:r>
      <w:proofErr w:type="spellEnd"/>
      <w:r w:rsidRPr="007A67C1">
        <w:rPr>
          <w:rFonts w:ascii="Calibri" w:hAnsi="Calibri" w:cs="Calibri"/>
          <w:spacing w:val="-3"/>
          <w:lang w:val="es-AR"/>
        </w:rPr>
        <w:t xml:space="preserve">) </w:t>
      </w:r>
      <w:r w:rsidRPr="007A67C1">
        <w:rPr>
          <w:rFonts w:ascii="Calibri" w:hAnsi="Calibri" w:cs="Calibri"/>
          <w:i/>
          <w:spacing w:val="-3"/>
          <w:lang w:val="es-AR"/>
        </w:rPr>
        <w:t>Cuando el Derecho no basta. La experiencia en el Sistema de Sostén.</w:t>
      </w:r>
      <w:r w:rsidRPr="007A67C1">
        <w:rPr>
          <w:rFonts w:ascii="Calibri" w:hAnsi="Calibri" w:cs="Calibri"/>
          <w:spacing w:val="-3"/>
          <w:lang w:val="es-AR"/>
        </w:rPr>
        <w:t xml:space="preserve"> Del Autor. ISBN 98743-9489-7</w:t>
      </w:r>
    </w:p>
    <w:p w:rsidR="007A67C1" w:rsidRPr="007A67C1" w:rsidRDefault="007A67C1" w:rsidP="007A67C1">
      <w:pPr>
        <w:spacing w:before="120" w:after="0" w:line="240" w:lineRule="auto"/>
        <w:jc w:val="both"/>
        <w:rPr>
          <w:rFonts w:ascii="Calibri" w:hAnsi="Calibri" w:cs="Calibri"/>
          <w:color w:val="000000"/>
          <w:lang w:val="es-AR"/>
        </w:rPr>
      </w:pPr>
      <w:r w:rsidRPr="007A67C1">
        <w:rPr>
          <w:rFonts w:ascii="Calibri" w:hAnsi="Calibri" w:cs="Calibri"/>
          <w:lang w:val="es-AR" w:eastAsia="es-AR"/>
        </w:rPr>
        <w:t xml:space="preserve">ROZAS PAGAZA, M. – DILORETTO, M. – RÍOS, C. – LUGANO, C. – VELURTAS, M. – OYHANDI, M.  DANEL, P. – AGUINAGA, A. – LOZANO, S. 2008. “Diversas perspectivas sobre la profesión, su relación con las ciencias sociales y el contexto actual”. Presentado en el </w:t>
      </w:r>
      <w:r w:rsidRPr="007A67C1">
        <w:rPr>
          <w:rFonts w:ascii="Calibri" w:hAnsi="Calibri" w:cs="Calibri"/>
          <w:i/>
          <w:lang w:val="es-AR" w:eastAsia="es-AR"/>
        </w:rPr>
        <w:t>II Foro Latinoamericano de Trabajo Social “</w:t>
      </w:r>
      <w:r w:rsidRPr="007A67C1">
        <w:rPr>
          <w:rFonts w:ascii="Calibri" w:hAnsi="Calibri" w:cs="Calibri"/>
          <w:bCs/>
          <w:i/>
          <w:lang w:val="es-AR" w:eastAsia="es-AR"/>
        </w:rPr>
        <w:t>ESCENARIOS DE LA VIDA SOCIAL, EL TRABAJO SOCIAL Y LAS CIENCIAS SOCIALES EN EL SIGLO XXI”</w:t>
      </w:r>
      <w:r w:rsidRPr="007A67C1">
        <w:rPr>
          <w:rFonts w:ascii="Calibri" w:hAnsi="Calibri" w:cs="Calibri"/>
          <w:bCs/>
          <w:lang w:val="es-AR" w:eastAsia="es-AR"/>
        </w:rPr>
        <w:t xml:space="preserve"> Trabajo Publicado en CD. La Plata. ISBN 978-950-34-04874</w:t>
      </w:r>
    </w:p>
    <w:p w:rsidR="007A67C1" w:rsidRPr="007A67C1" w:rsidRDefault="007A67C1" w:rsidP="007A67C1">
      <w:pPr>
        <w:spacing w:before="120" w:after="0" w:line="240" w:lineRule="auto"/>
        <w:jc w:val="both"/>
        <w:rPr>
          <w:rFonts w:ascii="Calibri" w:hAnsi="Calibri" w:cs="Calibri"/>
          <w:color w:val="000000"/>
          <w:lang w:val="es-AR"/>
        </w:rPr>
      </w:pPr>
      <w:r w:rsidRPr="007A67C1">
        <w:rPr>
          <w:rFonts w:ascii="Calibri" w:hAnsi="Calibri" w:cs="Calibri"/>
          <w:color w:val="000000"/>
          <w:lang w:val="es-AR"/>
        </w:rPr>
        <w:t>DILORETTO, M. 2009 "A</w:t>
      </w:r>
      <w:r w:rsidRPr="007A67C1">
        <w:rPr>
          <w:rFonts w:ascii="Calibri" w:hAnsi="Calibri" w:cs="Calibri"/>
          <w:bCs/>
          <w:lang w:val="es-AR"/>
        </w:rPr>
        <w:t xml:space="preserve">lgunas consideraciones sobre la actual estructura social argentina. Pobreza y precarización de condiciones de vida en la nueva configuración social”. </w:t>
      </w:r>
      <w:r w:rsidRPr="007A67C1">
        <w:rPr>
          <w:rFonts w:ascii="Calibri" w:hAnsi="Calibri" w:cs="Calibri"/>
          <w:bCs/>
          <w:i/>
          <w:lang w:val="es-AR"/>
        </w:rPr>
        <w:t xml:space="preserve">Revista Cátedra Paralela N° 6. </w:t>
      </w:r>
      <w:r w:rsidRPr="007A67C1">
        <w:rPr>
          <w:rFonts w:ascii="Calibri" w:hAnsi="Calibri" w:cs="Calibri"/>
          <w:bCs/>
          <w:lang w:val="es-AR"/>
        </w:rPr>
        <w:t>Facultad de Ciencias</w:t>
      </w:r>
      <w:r w:rsidRPr="007A67C1">
        <w:rPr>
          <w:rFonts w:ascii="Calibri" w:hAnsi="Calibri" w:cs="Calibri"/>
          <w:bCs/>
          <w:i/>
          <w:lang w:val="es-AR"/>
        </w:rPr>
        <w:t xml:space="preserve"> </w:t>
      </w:r>
      <w:r w:rsidRPr="007A67C1">
        <w:rPr>
          <w:rFonts w:ascii="Calibri" w:hAnsi="Calibri" w:cs="Calibri"/>
          <w:bCs/>
          <w:lang w:val="es-AR"/>
        </w:rPr>
        <w:t xml:space="preserve">Políticas y Relaciones Internacionales. </w:t>
      </w:r>
      <w:r w:rsidRPr="007A67C1">
        <w:rPr>
          <w:rFonts w:ascii="Calibri" w:hAnsi="Calibri" w:cs="Calibri"/>
          <w:color w:val="000000"/>
          <w:lang w:val="es-AR"/>
        </w:rPr>
        <w:t xml:space="preserve">Universidad Nacional de Rosario. Rosario. Con </w:t>
      </w:r>
      <w:proofErr w:type="spellStart"/>
      <w:r w:rsidRPr="007A67C1">
        <w:rPr>
          <w:rFonts w:ascii="Calibri" w:hAnsi="Calibri" w:cs="Calibri"/>
          <w:color w:val="000000"/>
          <w:lang w:val="es-AR"/>
        </w:rPr>
        <w:t>referato</w:t>
      </w:r>
      <w:proofErr w:type="spellEnd"/>
      <w:r w:rsidRPr="007A67C1">
        <w:rPr>
          <w:rFonts w:ascii="Calibri" w:hAnsi="Calibri" w:cs="Calibri"/>
          <w:color w:val="000000"/>
          <w:lang w:val="es-AR"/>
        </w:rPr>
        <w:t xml:space="preserve">. ISBN 1669-8843. </w:t>
      </w:r>
    </w:p>
    <w:p w:rsidR="007A67C1" w:rsidRPr="007A67C1" w:rsidRDefault="007A67C1" w:rsidP="007A67C1">
      <w:pPr>
        <w:spacing w:before="120" w:after="0" w:line="240" w:lineRule="auto"/>
        <w:jc w:val="both"/>
        <w:rPr>
          <w:rFonts w:ascii="Calibri" w:hAnsi="Calibri" w:cs="Calibri"/>
          <w:color w:val="000000"/>
          <w:lang w:val="es-AR"/>
        </w:rPr>
      </w:pPr>
      <w:r w:rsidRPr="007A67C1">
        <w:rPr>
          <w:rFonts w:ascii="Calibri" w:hAnsi="Calibri" w:cs="Calibri"/>
          <w:color w:val="000000"/>
          <w:lang w:val="es-AR"/>
        </w:rPr>
        <w:t>DILORETTO, M. – ARIAS, A. (</w:t>
      </w:r>
      <w:proofErr w:type="spellStart"/>
      <w:r w:rsidRPr="007A67C1">
        <w:rPr>
          <w:rFonts w:ascii="Calibri" w:hAnsi="Calibri" w:cs="Calibri"/>
          <w:color w:val="000000"/>
          <w:lang w:val="es-AR"/>
        </w:rPr>
        <w:t>comp.</w:t>
      </w:r>
      <w:proofErr w:type="spellEnd"/>
      <w:r w:rsidRPr="007A67C1">
        <w:rPr>
          <w:rFonts w:ascii="Calibri" w:hAnsi="Calibri" w:cs="Calibri"/>
          <w:color w:val="000000"/>
          <w:lang w:val="es-AR"/>
        </w:rPr>
        <w:t xml:space="preserve">) 2011. </w:t>
      </w:r>
      <w:r w:rsidRPr="007A67C1">
        <w:rPr>
          <w:rFonts w:ascii="Calibri" w:hAnsi="Calibri" w:cs="Calibri"/>
          <w:i/>
          <w:color w:val="000000"/>
          <w:lang w:val="es-AR"/>
        </w:rPr>
        <w:t xml:space="preserve">Miradas sobre la pobreza. Intervenciones y análisis en la Argentina post-neoliberal. </w:t>
      </w:r>
      <w:r w:rsidRPr="007A67C1">
        <w:rPr>
          <w:rFonts w:ascii="Calibri" w:hAnsi="Calibri" w:cs="Calibri"/>
          <w:color w:val="000000"/>
          <w:lang w:val="es-AR"/>
        </w:rPr>
        <w:t>EDULP. La Plata. ISBN 978-950-34-0716-5</w:t>
      </w:r>
      <w:r w:rsidRPr="007A67C1">
        <w:rPr>
          <w:rFonts w:ascii="Calibri" w:hAnsi="Calibri" w:cs="Calibri"/>
          <w:i/>
          <w:color w:val="000000"/>
          <w:lang w:val="es-AR"/>
        </w:rPr>
        <w:t xml:space="preserve">  </w:t>
      </w:r>
      <w:r w:rsidRPr="007A67C1">
        <w:rPr>
          <w:rFonts w:ascii="Calibri" w:hAnsi="Calibri" w:cs="Calibri"/>
          <w:color w:val="000000"/>
          <w:lang w:val="es-AR"/>
        </w:rPr>
        <w:t xml:space="preserve"> </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color w:val="000000"/>
          <w:lang w:val="es-AR"/>
        </w:rPr>
        <w:t xml:space="preserve">DILORETTO, M. – SALA, B. – LAROCCA, D. – LOZANO, J. 2011 “Condiciones actuales de trabajo de los Trabajadores de Control de Admisión y Permanencia. Un estudio del proceso de transición hacia el </w:t>
      </w:r>
      <w:r w:rsidRPr="007A67C1">
        <w:rPr>
          <w:rFonts w:ascii="Calibri" w:hAnsi="Calibri" w:cs="Calibri"/>
          <w:color w:val="000000"/>
          <w:lang w:val="es-AR"/>
        </w:rPr>
        <w:lastRenderedPageBreak/>
        <w:t>empleo formal y la conformación gremial en La Plata y el Gran La Plata” en SUÁREZ MESTRE, A. (coord.) Serie de Estudios N° 1. Las condiciones de trabajo en la Provincia de Buenos Aires. Tomo II. Ministerio de Trabajo de la Provincia de Buenos Aires. La Plata. ISBN 978-987-27567-0-3</w:t>
      </w:r>
      <w:r w:rsidRPr="007A67C1">
        <w:rPr>
          <w:rFonts w:ascii="Calibri" w:hAnsi="Calibri" w:cs="Calibri"/>
          <w:i/>
          <w:color w:val="000000"/>
          <w:lang w:val="es-AR"/>
        </w:rPr>
        <w:t xml:space="preserve">  </w:t>
      </w:r>
      <w:r w:rsidRPr="007A67C1">
        <w:rPr>
          <w:rFonts w:ascii="Calibri" w:hAnsi="Calibri" w:cs="Calibri"/>
          <w:color w:val="000000"/>
          <w:lang w:val="es-AR"/>
        </w:rPr>
        <w:t xml:space="preserve"> </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DILORETTO, M. – MESCHINI, P. – LOZANO, J. 2012 “</w:t>
      </w:r>
      <w:r w:rsidRPr="007A67C1">
        <w:rPr>
          <w:rFonts w:ascii="Calibri" w:hAnsi="Calibri" w:cs="Calibri"/>
          <w:bCs/>
          <w:lang w:val="es-AR"/>
        </w:rPr>
        <w:t>Reflexiones sobre la estructura social argentina. La desigualdad social en debate en el escenario post neoliberal”</w:t>
      </w:r>
      <w:r w:rsidRPr="007A67C1">
        <w:rPr>
          <w:rFonts w:ascii="Calibri" w:hAnsi="Calibri" w:cs="Calibri"/>
          <w:lang w:val="es-AR"/>
        </w:rPr>
        <w:t xml:space="preserve">. Revista Escenarios Nº 18. FTS - UNLP. Espacio Editorial. Con </w:t>
      </w:r>
      <w:proofErr w:type="spellStart"/>
      <w:r w:rsidRPr="007A67C1">
        <w:rPr>
          <w:rFonts w:ascii="Calibri" w:hAnsi="Calibri" w:cs="Calibri"/>
          <w:lang w:val="es-AR"/>
        </w:rPr>
        <w:t>referato</w:t>
      </w:r>
      <w:proofErr w:type="spellEnd"/>
      <w:r w:rsidRPr="007A67C1">
        <w:rPr>
          <w:rFonts w:ascii="Calibri" w:hAnsi="Calibri" w:cs="Calibri"/>
          <w:lang w:val="es-AR"/>
        </w:rPr>
        <w:t>. ISBN1666-3942</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 xml:space="preserve">DILORETTO, M. - LAROCCA, D. 2014. "Desigualdad educativa y territorios del relegación: Un nuevo escenario para un viejo dilema" en TESTA, M. C. (compiladora) </w:t>
      </w:r>
      <w:r w:rsidRPr="007A67C1">
        <w:rPr>
          <w:rFonts w:ascii="Calibri" w:hAnsi="Calibri" w:cs="Calibri"/>
          <w:i/>
          <w:lang w:val="es-AR"/>
        </w:rPr>
        <w:t>Trabajo Social y Territorio: Reflexiones sobre lo público y las instituciones.</w:t>
      </w:r>
      <w:r w:rsidRPr="007A67C1">
        <w:rPr>
          <w:rFonts w:ascii="Calibri" w:hAnsi="Calibri" w:cs="Calibri"/>
          <w:lang w:val="es-AR"/>
        </w:rPr>
        <w:t xml:space="preserve"> Espacio Editorial. Buenos Aires. ISBN 978-950-802-360-5.</w:t>
      </w:r>
    </w:p>
    <w:p w:rsidR="007A67C1" w:rsidRPr="007A67C1" w:rsidRDefault="007A67C1" w:rsidP="007A67C1">
      <w:pPr>
        <w:pStyle w:val="Default"/>
        <w:spacing w:before="120"/>
        <w:jc w:val="both"/>
        <w:rPr>
          <w:rFonts w:ascii="Calibri" w:hAnsi="Calibri" w:cs="Calibri"/>
          <w:sz w:val="22"/>
          <w:szCs w:val="22"/>
          <w:lang w:val="es-AR"/>
        </w:rPr>
      </w:pPr>
      <w:r w:rsidRPr="007A67C1">
        <w:rPr>
          <w:rFonts w:ascii="Calibri" w:hAnsi="Calibri" w:cs="Calibri"/>
          <w:sz w:val="22"/>
          <w:szCs w:val="22"/>
          <w:lang w:val="es-AR"/>
        </w:rPr>
        <w:t xml:space="preserve">CARBALLEDA, A. - DILORETTO, M. G.- LOZANO, J. I. - SALA, J. B. 2014. “Reflexiones en torno a la accesibilidad a los servicios sociales, en los territorios de relegación. Tensiones entre el diseño y la implementación de las políticas sociales”. </w:t>
      </w:r>
      <w:r w:rsidRPr="007A67C1">
        <w:rPr>
          <w:rFonts w:ascii="Calibri" w:hAnsi="Calibri" w:cs="Calibri"/>
          <w:i/>
          <w:iCs/>
          <w:sz w:val="22"/>
          <w:szCs w:val="22"/>
          <w:lang w:val="es-AR"/>
        </w:rPr>
        <w:t>Revista Andina de Estudios Políticos</w:t>
      </w:r>
      <w:r w:rsidRPr="007A67C1">
        <w:rPr>
          <w:rFonts w:ascii="Calibri" w:hAnsi="Calibri" w:cs="Calibri"/>
          <w:sz w:val="22"/>
          <w:szCs w:val="22"/>
          <w:lang w:val="es-AR"/>
        </w:rPr>
        <w:t xml:space="preserve">, Vol. IV, N° 1. Lima. Con </w:t>
      </w:r>
      <w:proofErr w:type="spellStart"/>
      <w:r w:rsidRPr="007A67C1">
        <w:rPr>
          <w:rFonts w:ascii="Calibri" w:hAnsi="Calibri" w:cs="Calibri"/>
          <w:sz w:val="22"/>
          <w:szCs w:val="22"/>
          <w:lang w:val="es-AR"/>
        </w:rPr>
        <w:t>referato</w:t>
      </w:r>
      <w:proofErr w:type="spellEnd"/>
      <w:r w:rsidRPr="007A67C1">
        <w:rPr>
          <w:rFonts w:ascii="Calibri" w:hAnsi="Calibri" w:cs="Calibri"/>
          <w:sz w:val="22"/>
          <w:szCs w:val="22"/>
          <w:lang w:val="es-AR"/>
        </w:rPr>
        <w:t xml:space="preserve">. ISBN </w:t>
      </w:r>
      <w:r w:rsidRPr="007A67C1">
        <w:rPr>
          <w:rFonts w:ascii="Calibri" w:hAnsi="Calibri" w:cs="Calibri"/>
          <w:bCs/>
          <w:sz w:val="22"/>
          <w:szCs w:val="22"/>
          <w:lang w:val="es-AR"/>
        </w:rPr>
        <w:t xml:space="preserve">2221-4135.  </w:t>
      </w:r>
      <w:r w:rsidRPr="007A67C1">
        <w:rPr>
          <w:rFonts w:ascii="Calibri" w:hAnsi="Calibri" w:cs="Calibri"/>
          <w:sz w:val="22"/>
          <w:szCs w:val="22"/>
          <w:lang w:val="es-AR"/>
        </w:rPr>
        <w:t xml:space="preserve"> </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 xml:space="preserve">DILORETO, M. - LOZANO, J. I. - MESCHINI, P. 2015. </w:t>
      </w:r>
      <w:r w:rsidRPr="007A67C1">
        <w:rPr>
          <w:rStyle w:val="nfasis"/>
          <w:rFonts w:ascii="Calibri" w:hAnsi="Calibri" w:cs="Calibri"/>
          <w:i w:val="0"/>
          <w:lang w:val="es-AR"/>
        </w:rPr>
        <w:t>“</w:t>
      </w:r>
      <w:r w:rsidRPr="007A67C1">
        <w:rPr>
          <w:rFonts w:ascii="Calibri" w:hAnsi="Calibri" w:cs="Calibri"/>
          <w:lang w:val="es-AR"/>
        </w:rPr>
        <w:t xml:space="preserve">Modelo de Desarrollo Argentino, Políticas Sociales y Nueva configuración social en el gobierno </w:t>
      </w:r>
      <w:proofErr w:type="spellStart"/>
      <w:r w:rsidRPr="007A67C1">
        <w:rPr>
          <w:rFonts w:ascii="Calibri" w:hAnsi="Calibri" w:cs="Calibri"/>
          <w:lang w:val="es-AR"/>
        </w:rPr>
        <w:t>Kirchnerista</w:t>
      </w:r>
      <w:proofErr w:type="spellEnd"/>
      <w:r w:rsidRPr="007A67C1">
        <w:rPr>
          <w:rFonts w:ascii="Calibri" w:hAnsi="Calibri" w:cs="Calibri"/>
          <w:lang w:val="es-AR"/>
        </w:rPr>
        <w:t xml:space="preserve">  (2003-2011)”, en </w:t>
      </w:r>
      <w:r w:rsidRPr="007A67C1">
        <w:rPr>
          <w:rFonts w:ascii="Calibri" w:hAnsi="Calibri" w:cs="Calibri"/>
          <w:i/>
          <w:lang w:val="es-AR"/>
        </w:rPr>
        <w:t>Revista Luz, RVTSLUZ-027-2013</w:t>
      </w:r>
      <w:r w:rsidRPr="007A67C1">
        <w:rPr>
          <w:rFonts w:ascii="Calibri" w:hAnsi="Calibri" w:cs="Calibri"/>
          <w:lang w:val="es-AR"/>
        </w:rPr>
        <w:t xml:space="preserve">. Volumen VIII. Universidad de Zulia. Facultad de Ciencias Jurídicas y Políticas. República Bolivariana de Venezuela. Escuela de Trabajo Social. Con </w:t>
      </w:r>
      <w:proofErr w:type="spellStart"/>
      <w:r w:rsidRPr="007A67C1">
        <w:rPr>
          <w:rFonts w:ascii="Calibri" w:hAnsi="Calibri" w:cs="Calibri"/>
          <w:lang w:val="es-AR"/>
        </w:rPr>
        <w:t>referato</w:t>
      </w:r>
      <w:proofErr w:type="spellEnd"/>
      <w:r w:rsidRPr="007A67C1">
        <w:rPr>
          <w:rFonts w:ascii="Calibri" w:hAnsi="Calibri" w:cs="Calibri"/>
          <w:lang w:val="es-AR"/>
        </w:rPr>
        <w:t>. Caracas. ISSN 1317 - 6676</w:t>
      </w:r>
    </w:p>
    <w:p w:rsidR="007A67C1" w:rsidRPr="007A67C1" w:rsidRDefault="007A67C1" w:rsidP="007A67C1">
      <w:pPr>
        <w:pStyle w:val="Textoindependiente21"/>
        <w:spacing w:before="120" w:after="0" w:line="240" w:lineRule="auto"/>
        <w:jc w:val="both"/>
        <w:rPr>
          <w:rFonts w:cs="Calibri"/>
        </w:rPr>
      </w:pPr>
      <w:r w:rsidRPr="007A67C1">
        <w:rPr>
          <w:rFonts w:cs="Calibri"/>
        </w:rPr>
        <w:t xml:space="preserve">DILORETTO, M. 2015. "Algunas reflexiones sobre las Políticas públicas participativas en territorios de relegación: ¿acortando distancias o profundizando brechas?" en ARIAS, A. - TESTA, M. C. (compiladora) </w:t>
      </w:r>
      <w:r w:rsidRPr="007A67C1">
        <w:rPr>
          <w:rFonts w:cs="Calibri"/>
          <w:i/>
          <w:lang w:eastAsia="es-AR"/>
        </w:rPr>
        <w:t>Instituciones y territorio: reflexiones de la última década</w:t>
      </w:r>
      <w:r w:rsidRPr="007A67C1">
        <w:rPr>
          <w:rFonts w:cs="Calibri"/>
          <w:i/>
        </w:rPr>
        <w:t>.</w:t>
      </w:r>
      <w:r w:rsidRPr="007A67C1">
        <w:rPr>
          <w:rFonts w:cs="Calibri"/>
        </w:rPr>
        <w:t xml:space="preserve"> Espacio Editorial. Buenos Aires.  ISBN </w:t>
      </w:r>
      <w:r w:rsidRPr="007A67C1">
        <w:rPr>
          <w:rFonts w:cs="Calibri"/>
          <w:lang w:eastAsia="es-AR"/>
        </w:rPr>
        <w:t>978-950-802-383-4</w:t>
      </w:r>
      <w:r w:rsidRPr="007A67C1">
        <w:rPr>
          <w:rFonts w:cs="Calibri"/>
        </w:rPr>
        <w:t>.</w:t>
      </w:r>
    </w:p>
    <w:p w:rsidR="007A67C1" w:rsidRPr="007A67C1" w:rsidRDefault="007A67C1" w:rsidP="007A67C1">
      <w:pPr>
        <w:pStyle w:val="Default"/>
        <w:spacing w:before="120"/>
        <w:jc w:val="both"/>
        <w:rPr>
          <w:rFonts w:ascii="Calibri" w:hAnsi="Calibri" w:cs="Calibri"/>
          <w:sz w:val="22"/>
          <w:szCs w:val="22"/>
          <w:lang w:val="es-AR"/>
        </w:rPr>
      </w:pPr>
      <w:r w:rsidRPr="007A67C1">
        <w:rPr>
          <w:rFonts w:ascii="Calibri" w:hAnsi="Calibri" w:cs="Calibri"/>
          <w:sz w:val="22"/>
          <w:szCs w:val="22"/>
          <w:lang w:val="es-AR"/>
        </w:rPr>
        <w:t>DILORETTO, M. 2015. “</w:t>
      </w:r>
      <w:r w:rsidRPr="007A67C1">
        <w:rPr>
          <w:rFonts w:ascii="Calibri" w:hAnsi="Calibri" w:cs="Calibri"/>
          <w:bCs/>
          <w:sz w:val="22"/>
          <w:szCs w:val="22"/>
          <w:lang w:val="es-AR"/>
        </w:rPr>
        <w:t xml:space="preserve">Políticas públicas y territorios de relegación: La experiencia del Presupuesto Participativo en Arturo Seguí, Gran La Plata” Tesis de </w:t>
      </w:r>
      <w:r w:rsidRPr="007A67C1">
        <w:rPr>
          <w:rFonts w:ascii="Calibri" w:hAnsi="Calibri" w:cs="Calibri"/>
          <w:sz w:val="22"/>
          <w:szCs w:val="22"/>
          <w:lang w:val="es-AR"/>
        </w:rPr>
        <w:t xml:space="preserve">Maestría en Diseño y Gestión de Políticas Sociales. FLACSO. Sede Buenos Aires. Publicada en Repositorio Digital FLACSO Andes. Quito. </w:t>
      </w:r>
      <w:hyperlink r:id="rId10" w:history="1">
        <w:r w:rsidRPr="007A67C1">
          <w:rPr>
            <w:rStyle w:val="Hipervnculo"/>
            <w:rFonts w:ascii="Calibri" w:hAnsi="Calibri" w:cs="Calibri"/>
            <w:sz w:val="22"/>
            <w:szCs w:val="22"/>
            <w:lang w:val="es-AR"/>
          </w:rPr>
          <w:t>http://hdl.handle.net/10469/6863</w:t>
        </w:r>
      </w:hyperlink>
      <w:r w:rsidRPr="007A67C1">
        <w:rPr>
          <w:rFonts w:ascii="Calibri" w:hAnsi="Calibri" w:cs="Calibri"/>
          <w:sz w:val="22"/>
          <w:szCs w:val="22"/>
          <w:lang w:val="es-AR"/>
        </w:rPr>
        <w:t xml:space="preserve"> </w:t>
      </w:r>
    </w:p>
    <w:p w:rsidR="007A67C1" w:rsidRPr="007A67C1" w:rsidRDefault="007A67C1" w:rsidP="007A67C1">
      <w:pPr>
        <w:pStyle w:val="Default"/>
        <w:spacing w:before="120"/>
        <w:jc w:val="both"/>
        <w:rPr>
          <w:rFonts w:ascii="Calibri" w:hAnsi="Calibri" w:cs="Calibri"/>
          <w:sz w:val="22"/>
          <w:szCs w:val="22"/>
          <w:lang w:val="es-AR"/>
        </w:rPr>
      </w:pPr>
      <w:r w:rsidRPr="007A67C1">
        <w:rPr>
          <w:rFonts w:ascii="Calibri" w:hAnsi="Calibri" w:cs="Calibri"/>
          <w:sz w:val="22"/>
          <w:szCs w:val="22"/>
          <w:lang w:val="es-AR"/>
        </w:rPr>
        <w:t>DILORETO, M. LOZANO, J. I. 2016. “Transformaciones recientes en la Estructura Social Argentina: aproximaciones desde el Trabajo Social” en Las ciencias sociales en América Latina y el Caribe, hoy: perspectivas, debates y agendas de investigación Actas 2º Congreso AAS y 1ª Jornadas de Sociología. Universidad Nacional de Villa María. Villa María: Libro digital. ISBN 978-987-1697-91-5</w:t>
      </w:r>
    </w:p>
    <w:p w:rsidR="007A67C1" w:rsidRPr="007A67C1" w:rsidRDefault="007A67C1" w:rsidP="007A67C1">
      <w:pPr>
        <w:pStyle w:val="Default"/>
        <w:spacing w:before="120"/>
        <w:jc w:val="both"/>
        <w:rPr>
          <w:rFonts w:ascii="Calibri" w:hAnsi="Calibri" w:cs="Calibri"/>
          <w:sz w:val="22"/>
          <w:szCs w:val="22"/>
          <w:lang w:val="es-AR"/>
        </w:rPr>
      </w:pPr>
      <w:r w:rsidRPr="007A67C1">
        <w:rPr>
          <w:rFonts w:ascii="Calibri" w:hAnsi="Calibri" w:cs="Calibri"/>
          <w:sz w:val="22"/>
          <w:szCs w:val="22"/>
          <w:lang w:val="es-AR"/>
        </w:rPr>
        <w:t>DILORETO, M. LOZANO, J. I. 2016. “¿Profundizando los ´90? Algunas discusiones sobre la tendencia actual de la Estructura Social Argentina” en III Foro Latinoamericano de Trabajo Social "Igualdad y desigualdad social en América Latina: generando debates en Trabajo Social en relación con otras ciencias del campo social". Universidad Nacional de La Plata. Publicación digital.  ISBN 978-950-34-1383-8</w:t>
      </w:r>
    </w:p>
    <w:p w:rsidR="007A67C1" w:rsidRPr="007A67C1" w:rsidRDefault="007A67C1" w:rsidP="007A67C1">
      <w:pPr>
        <w:pStyle w:val="Default"/>
        <w:spacing w:before="120"/>
        <w:jc w:val="both"/>
        <w:rPr>
          <w:rFonts w:ascii="Calibri" w:hAnsi="Calibri" w:cs="Calibri"/>
          <w:sz w:val="22"/>
          <w:szCs w:val="22"/>
          <w:lang w:val="es-AR"/>
        </w:rPr>
      </w:pPr>
      <w:r w:rsidRPr="007A67C1">
        <w:rPr>
          <w:rFonts w:ascii="Calibri" w:hAnsi="Calibri" w:cs="Calibri"/>
          <w:sz w:val="22"/>
          <w:szCs w:val="22"/>
          <w:lang w:val="es-AR"/>
        </w:rPr>
        <w:t xml:space="preserve">DILORETTO, M. – LOZANO, J. I. – SALA, J. B. (Coordinadores) 2016 Cuestión de Clases? Repensado la Estructura Social argentina más allá de los ’90. Colección Libros de Cátedra. </w:t>
      </w:r>
      <w:proofErr w:type="spellStart"/>
      <w:r w:rsidRPr="007A67C1">
        <w:rPr>
          <w:rFonts w:ascii="Calibri" w:hAnsi="Calibri" w:cs="Calibri"/>
          <w:sz w:val="22"/>
          <w:szCs w:val="22"/>
          <w:lang w:val="es-AR"/>
        </w:rPr>
        <w:t>EdULP</w:t>
      </w:r>
      <w:proofErr w:type="spellEnd"/>
      <w:r w:rsidRPr="007A67C1">
        <w:rPr>
          <w:rFonts w:ascii="Calibri" w:hAnsi="Calibri" w:cs="Calibri"/>
          <w:sz w:val="22"/>
          <w:szCs w:val="22"/>
          <w:lang w:val="es-AR"/>
        </w:rPr>
        <w:t xml:space="preserve">. En proceso de edición. La Plata. </w:t>
      </w:r>
    </w:p>
    <w:p w:rsidR="007A67C1" w:rsidRDefault="007A67C1" w:rsidP="007A67C1">
      <w:pPr>
        <w:pStyle w:val="Default"/>
        <w:spacing w:before="120"/>
        <w:jc w:val="both"/>
        <w:rPr>
          <w:rFonts w:asciiTheme="minorHAnsi" w:hAnsiTheme="minorHAnsi" w:cstheme="minorHAnsi"/>
          <w:sz w:val="22"/>
          <w:szCs w:val="22"/>
          <w:lang w:val="es-AR"/>
        </w:rPr>
      </w:pPr>
      <w:r w:rsidRPr="007A67C1">
        <w:rPr>
          <w:rFonts w:ascii="Calibri" w:hAnsi="Calibri" w:cs="Calibri"/>
          <w:sz w:val="22"/>
          <w:szCs w:val="22"/>
          <w:lang w:val="es-AR"/>
        </w:rPr>
        <w:t xml:space="preserve">LOZANO, JUAN IGNACIO (Coordinador) “Observatorio de Situación Social - Documento N° 1. Eje: Pobreza” en </w:t>
      </w:r>
      <w:proofErr w:type="spellStart"/>
      <w:r w:rsidRPr="007A67C1">
        <w:rPr>
          <w:rFonts w:ascii="Calibri" w:hAnsi="Calibri" w:cs="Calibri"/>
          <w:sz w:val="22"/>
          <w:szCs w:val="22"/>
          <w:lang w:val="es-AR"/>
        </w:rPr>
        <w:t>Sedici</w:t>
      </w:r>
      <w:proofErr w:type="spellEnd"/>
      <w:r w:rsidRPr="007A67C1">
        <w:rPr>
          <w:rFonts w:ascii="Calibri" w:hAnsi="Calibri" w:cs="Calibri"/>
          <w:sz w:val="22"/>
          <w:szCs w:val="22"/>
          <w:lang w:val="es-AR"/>
        </w:rPr>
        <w:t xml:space="preserve">, Repositorio Institucional de </w:t>
      </w:r>
      <w:r w:rsidRPr="007A67C1">
        <w:rPr>
          <w:rFonts w:asciiTheme="minorHAnsi" w:hAnsiTheme="minorHAnsi" w:cstheme="minorHAnsi"/>
          <w:sz w:val="22"/>
          <w:szCs w:val="22"/>
          <w:lang w:val="es-AR"/>
        </w:rPr>
        <w:t xml:space="preserve">la UNLP. Disponible en </w:t>
      </w:r>
      <w:hyperlink r:id="rId11" w:history="1">
        <w:r w:rsidRPr="007A67C1">
          <w:rPr>
            <w:rFonts w:asciiTheme="minorHAnsi" w:hAnsiTheme="minorHAnsi" w:cstheme="minorHAnsi"/>
            <w:sz w:val="22"/>
            <w:szCs w:val="22"/>
            <w:lang w:val="es-AR"/>
          </w:rPr>
          <w:t>http://sedici.unlp.edu.ar/handle/10915/58566</w:t>
        </w:r>
      </w:hyperlink>
      <w:r>
        <w:rPr>
          <w:rFonts w:asciiTheme="minorHAnsi" w:hAnsiTheme="minorHAnsi" w:cstheme="minorHAnsi"/>
          <w:sz w:val="22"/>
          <w:szCs w:val="22"/>
          <w:lang w:val="es-AR"/>
        </w:rPr>
        <w:t>.</w:t>
      </w:r>
    </w:p>
    <w:p w:rsidR="007A67C1" w:rsidRPr="007A67C1" w:rsidRDefault="007A67C1" w:rsidP="007A67C1">
      <w:pPr>
        <w:pStyle w:val="Default"/>
        <w:spacing w:before="120"/>
        <w:jc w:val="both"/>
        <w:rPr>
          <w:rFonts w:ascii="Calibri" w:hAnsi="Calibri" w:cs="Calibri"/>
          <w:sz w:val="22"/>
          <w:szCs w:val="22"/>
          <w:lang w:val="es-AR"/>
        </w:rPr>
      </w:pPr>
      <w:r w:rsidRPr="007A67C1">
        <w:rPr>
          <w:rFonts w:ascii="Calibri" w:hAnsi="Calibri" w:cs="Calibri"/>
          <w:sz w:val="22"/>
          <w:szCs w:val="22"/>
          <w:lang w:val="es-AR"/>
        </w:rPr>
        <w:lastRenderedPageBreak/>
        <w:t xml:space="preserve">SALA, Juan Bautista: “La recomposición del sistema de protección social Reflexiones en relación a la intervención social del Estado en el contexto pos neoliberal” ISSN 1669-8843 Revista Cátedra Paralela Nº 12,  Año 2015.    </w:t>
      </w:r>
    </w:p>
    <w:p w:rsidR="007A67C1" w:rsidRPr="007A67C1" w:rsidRDefault="007A67C1" w:rsidP="007A67C1">
      <w:pPr>
        <w:spacing w:before="120" w:after="0" w:line="240" w:lineRule="auto"/>
        <w:rPr>
          <w:rFonts w:ascii="Calibri" w:hAnsi="Calibri" w:cs="Calibri"/>
          <w:b/>
          <w:lang w:val="es-AR" w:eastAsia="es-ES"/>
        </w:rPr>
      </w:pPr>
    </w:p>
    <w:p w:rsidR="007A67C1" w:rsidRPr="007A67C1" w:rsidRDefault="007A67C1" w:rsidP="007A67C1">
      <w:pPr>
        <w:spacing w:before="120" w:after="0" w:line="240" w:lineRule="auto"/>
        <w:ind w:firstLine="0"/>
        <w:jc w:val="both"/>
        <w:rPr>
          <w:color w:val="244583" w:themeColor="accent2" w:themeShade="80"/>
          <w:sz w:val="32"/>
          <w:szCs w:val="32"/>
          <w:lang w:val="es-AR"/>
        </w:rPr>
      </w:pPr>
      <w:r w:rsidRPr="007A67C1">
        <w:rPr>
          <w:color w:val="244583" w:themeColor="accent2" w:themeShade="80"/>
          <w:sz w:val="32"/>
          <w:szCs w:val="32"/>
          <w:lang w:val="es-AR"/>
        </w:rPr>
        <w:t xml:space="preserve">Actividades de extensión: </w:t>
      </w:r>
    </w:p>
    <w:p w:rsidR="007A67C1" w:rsidRPr="007A67C1" w:rsidRDefault="007A67C1" w:rsidP="00C56060">
      <w:pPr>
        <w:numPr>
          <w:ilvl w:val="0"/>
          <w:numId w:val="4"/>
        </w:numPr>
        <w:suppressAutoHyphens/>
        <w:spacing w:before="120" w:after="0" w:line="240" w:lineRule="auto"/>
        <w:ind w:left="0" w:firstLine="0"/>
        <w:jc w:val="both"/>
        <w:rPr>
          <w:rFonts w:ascii="Calibri" w:hAnsi="Calibri" w:cs="Calibri"/>
          <w:lang w:val="es-AR" w:eastAsia="es-ES"/>
        </w:rPr>
      </w:pPr>
      <w:r w:rsidRPr="007A67C1">
        <w:rPr>
          <w:rFonts w:ascii="Calibri" w:hAnsi="Calibri" w:cs="Calibri"/>
          <w:lang w:val="es-AR" w:eastAsia="es-ES"/>
        </w:rPr>
        <w:t xml:space="preserve">Proyectos de Extensión. Convocatoria 2013 Extraordinaria: “Reconstruyendo lazos solidarios”. Proyecto acreditado y financiado en ejecución. Responsables: Lic.  Maria, </w:t>
      </w:r>
      <w:proofErr w:type="spellStart"/>
      <w:r w:rsidRPr="007A67C1">
        <w:rPr>
          <w:rFonts w:ascii="Calibri" w:hAnsi="Calibri" w:cs="Calibri"/>
          <w:lang w:val="es-AR" w:eastAsia="es-ES"/>
        </w:rPr>
        <w:t>Diloretto</w:t>
      </w:r>
      <w:proofErr w:type="spellEnd"/>
      <w:r w:rsidRPr="007A67C1">
        <w:rPr>
          <w:rFonts w:ascii="Calibri" w:hAnsi="Calibri" w:cs="Calibri"/>
          <w:lang w:val="es-AR" w:eastAsia="es-ES"/>
        </w:rPr>
        <w:t xml:space="preserve"> (Dirección). Con participación de otros miembros de la cátedra, docentes y estudiantes de la Facultad de Bellas Artes, Humanidades y Ciencias de la Educación y de Periodismo y Comunicación Social.  </w:t>
      </w:r>
    </w:p>
    <w:p w:rsidR="007A67C1" w:rsidRPr="007A67C1" w:rsidRDefault="007A67C1" w:rsidP="00C56060">
      <w:pPr>
        <w:numPr>
          <w:ilvl w:val="0"/>
          <w:numId w:val="4"/>
        </w:numPr>
        <w:suppressAutoHyphens/>
        <w:spacing w:before="120" w:after="0" w:line="240" w:lineRule="auto"/>
        <w:ind w:left="0" w:firstLine="0"/>
        <w:jc w:val="both"/>
        <w:rPr>
          <w:rFonts w:ascii="Calibri" w:hAnsi="Calibri" w:cs="Calibri"/>
          <w:lang w:val="es-AR" w:eastAsia="es-ES"/>
        </w:rPr>
      </w:pPr>
      <w:r w:rsidRPr="007A67C1">
        <w:rPr>
          <w:rFonts w:ascii="Calibri" w:hAnsi="Calibri" w:cs="Calibri"/>
          <w:lang w:val="es-AR" w:eastAsia="es-ES"/>
        </w:rPr>
        <w:t>Proyectos de Extensión. Convocatoria 2013 Extraordinaria</w:t>
      </w:r>
      <w:r w:rsidRPr="007A67C1">
        <w:rPr>
          <w:rFonts w:ascii="Calibri" w:hAnsi="Calibri" w:cs="Calibri"/>
          <w:color w:val="000000"/>
          <w:shd w:val="clear" w:color="auto" w:fill="FFFFFF"/>
          <w:lang w:val="es-AR"/>
        </w:rPr>
        <w:t xml:space="preserve"> "Accesibilidad y territorios de relegación urbana"</w:t>
      </w:r>
      <w:r w:rsidRPr="007A67C1">
        <w:rPr>
          <w:rFonts w:ascii="Calibri" w:hAnsi="Calibri" w:cs="Calibri"/>
          <w:lang w:val="es-AR" w:eastAsia="es-ES"/>
        </w:rPr>
        <w:t xml:space="preserve">”. Proyecto acreditado y financiado en ejecución. Responsables: Lic.  José Scelsio, (Dirección) Maria </w:t>
      </w:r>
      <w:proofErr w:type="spellStart"/>
      <w:r w:rsidRPr="007A67C1">
        <w:rPr>
          <w:rFonts w:ascii="Calibri" w:hAnsi="Calibri" w:cs="Calibri"/>
          <w:lang w:val="es-AR" w:eastAsia="es-ES"/>
        </w:rPr>
        <w:t>Diloretto</w:t>
      </w:r>
      <w:proofErr w:type="spellEnd"/>
      <w:r w:rsidRPr="007A67C1">
        <w:rPr>
          <w:rFonts w:ascii="Calibri" w:hAnsi="Calibri" w:cs="Calibri"/>
          <w:lang w:val="es-AR" w:eastAsia="es-ES"/>
        </w:rPr>
        <w:t xml:space="preserve"> (Co - Dirección).</w:t>
      </w:r>
    </w:p>
    <w:p w:rsidR="007A67C1" w:rsidRPr="007A67C1" w:rsidRDefault="007A67C1" w:rsidP="00C56060">
      <w:pPr>
        <w:numPr>
          <w:ilvl w:val="0"/>
          <w:numId w:val="4"/>
        </w:numPr>
        <w:suppressAutoHyphens/>
        <w:spacing w:before="120" w:after="0" w:line="240" w:lineRule="auto"/>
        <w:ind w:left="0" w:firstLine="0"/>
        <w:jc w:val="both"/>
        <w:rPr>
          <w:rFonts w:ascii="Calibri" w:hAnsi="Calibri" w:cs="Calibri"/>
          <w:iCs/>
          <w:lang w:val="es-AR" w:eastAsia="es-ES_tradnl"/>
        </w:rPr>
      </w:pPr>
      <w:r w:rsidRPr="007A67C1">
        <w:rPr>
          <w:rFonts w:ascii="Calibri" w:hAnsi="Calibri" w:cs="Calibri"/>
          <w:lang w:val="es-AR" w:eastAsia="es-ES"/>
        </w:rPr>
        <w:t xml:space="preserve">Proyectos de Extensión. Convocatoria 2014 </w:t>
      </w:r>
      <w:r w:rsidRPr="007A67C1">
        <w:rPr>
          <w:rFonts w:ascii="Calibri" w:hAnsi="Calibri" w:cs="Calibri"/>
          <w:iCs/>
          <w:lang w:val="es-AR" w:eastAsia="es-ES_tradnl"/>
        </w:rPr>
        <w:t>acreditado y financiado</w:t>
      </w:r>
      <w:r w:rsidRPr="007A67C1">
        <w:rPr>
          <w:rFonts w:ascii="Calibri" w:hAnsi="Calibri" w:cs="Calibri"/>
          <w:b/>
          <w:iCs/>
          <w:lang w:val="es-AR" w:eastAsia="es-ES_tradnl"/>
        </w:rPr>
        <w:t xml:space="preserve"> </w:t>
      </w:r>
      <w:r w:rsidRPr="007A67C1">
        <w:rPr>
          <w:rFonts w:ascii="Calibri" w:hAnsi="Calibri" w:cs="Calibri"/>
          <w:iCs/>
          <w:lang w:val="es-AR" w:eastAsia="es-ES_tradnl"/>
        </w:rPr>
        <w:t>por la Universidad Nacional de La Plata</w:t>
      </w:r>
      <w:r w:rsidRPr="007A67C1">
        <w:rPr>
          <w:rFonts w:ascii="Calibri" w:hAnsi="Calibri" w:cs="Calibri"/>
          <w:color w:val="000000"/>
          <w:shd w:val="clear" w:color="auto" w:fill="FFFFFF"/>
          <w:lang w:val="es-AR"/>
        </w:rPr>
        <w:t xml:space="preserve"> "Voces de la Patria Grande" </w:t>
      </w:r>
      <w:r w:rsidRPr="007A67C1">
        <w:rPr>
          <w:rFonts w:ascii="Calibri" w:hAnsi="Calibri" w:cs="Calibri"/>
          <w:lang w:val="es-AR" w:eastAsia="es-ES"/>
        </w:rPr>
        <w:t xml:space="preserve">Responsables: Lic.  Pablo </w:t>
      </w:r>
      <w:proofErr w:type="spellStart"/>
      <w:r w:rsidRPr="007A67C1">
        <w:rPr>
          <w:rFonts w:ascii="Calibri" w:hAnsi="Calibri" w:cs="Calibri"/>
          <w:lang w:val="es-AR" w:eastAsia="es-ES"/>
        </w:rPr>
        <w:t>Allo</w:t>
      </w:r>
      <w:proofErr w:type="spellEnd"/>
      <w:r w:rsidRPr="007A67C1">
        <w:rPr>
          <w:rFonts w:ascii="Calibri" w:hAnsi="Calibri" w:cs="Calibri"/>
          <w:lang w:val="es-AR" w:eastAsia="es-ES"/>
        </w:rPr>
        <w:t xml:space="preserve"> (Dirección) </w:t>
      </w:r>
    </w:p>
    <w:p w:rsidR="007A67C1" w:rsidRPr="007A67C1" w:rsidRDefault="007A67C1" w:rsidP="00C56060">
      <w:pPr>
        <w:numPr>
          <w:ilvl w:val="0"/>
          <w:numId w:val="4"/>
        </w:numPr>
        <w:suppressAutoHyphens/>
        <w:spacing w:before="120" w:after="0" w:line="240" w:lineRule="auto"/>
        <w:ind w:left="0" w:firstLine="0"/>
        <w:jc w:val="both"/>
        <w:rPr>
          <w:rFonts w:ascii="Calibri" w:eastAsia="Times New Roman" w:hAnsi="Calibri" w:cs="Calibri"/>
          <w:lang w:val="es-AR" w:eastAsia="es-ES_tradnl"/>
        </w:rPr>
      </w:pPr>
      <w:r w:rsidRPr="007A67C1">
        <w:rPr>
          <w:rFonts w:ascii="Calibri" w:hAnsi="Calibri" w:cs="Calibri"/>
          <w:iCs/>
          <w:lang w:val="es-AR" w:eastAsia="es-ES_tradnl"/>
        </w:rPr>
        <w:t xml:space="preserve">Proyecto de extensión financiado por la </w:t>
      </w:r>
      <w:r w:rsidRPr="007A67C1">
        <w:rPr>
          <w:rFonts w:ascii="Calibri" w:hAnsi="Calibri" w:cs="Calibri"/>
          <w:bCs/>
          <w:lang w:val="es-AR"/>
        </w:rPr>
        <w:t xml:space="preserve">convocatoria a proyectos de Extensión Universitaria y Vinculación Comunitaria 2014: “Universidad, Estado y Territorio” </w:t>
      </w:r>
      <w:r w:rsidRPr="007A67C1">
        <w:rPr>
          <w:rFonts w:ascii="Calibri" w:hAnsi="Calibri" w:cs="Calibri"/>
          <w:iCs/>
          <w:lang w:val="es-AR" w:eastAsia="es-ES_tradnl"/>
        </w:rPr>
        <w:t xml:space="preserve">  por el programa Voluntariado Universitario Nacional, del Ministerio de Educación de nación. </w:t>
      </w:r>
      <w:r w:rsidRPr="007A67C1">
        <w:rPr>
          <w:rFonts w:ascii="Calibri" w:hAnsi="Calibri" w:cs="Calibri"/>
          <w:color w:val="000000"/>
          <w:shd w:val="clear" w:color="auto" w:fill="FFFFFF"/>
          <w:lang w:val="es-AR"/>
        </w:rPr>
        <w:t>"Juventud: derechos y arte".</w:t>
      </w:r>
      <w:r w:rsidRPr="007A67C1">
        <w:rPr>
          <w:rFonts w:ascii="Calibri" w:hAnsi="Calibri" w:cs="Calibri"/>
          <w:color w:val="000000"/>
          <w:lang w:val="es-AR"/>
        </w:rPr>
        <w:t xml:space="preserve"> </w:t>
      </w:r>
      <w:r w:rsidRPr="007A67C1">
        <w:rPr>
          <w:rFonts w:ascii="Calibri" w:hAnsi="Calibri" w:cs="Calibri"/>
          <w:lang w:val="es-AR" w:eastAsia="es-ES"/>
        </w:rPr>
        <w:t xml:space="preserve">Responsables: Lic.  Pablo </w:t>
      </w:r>
      <w:proofErr w:type="spellStart"/>
      <w:r w:rsidRPr="007A67C1">
        <w:rPr>
          <w:rFonts w:ascii="Calibri" w:hAnsi="Calibri" w:cs="Calibri"/>
          <w:lang w:val="es-AR" w:eastAsia="es-ES"/>
        </w:rPr>
        <w:t>Allo</w:t>
      </w:r>
      <w:proofErr w:type="spellEnd"/>
      <w:r w:rsidRPr="007A67C1">
        <w:rPr>
          <w:rFonts w:ascii="Calibri" w:hAnsi="Calibri" w:cs="Calibri"/>
          <w:lang w:val="es-AR" w:eastAsia="es-ES"/>
        </w:rPr>
        <w:t xml:space="preserve"> (Dirección) </w:t>
      </w:r>
    </w:p>
    <w:p w:rsidR="007A67C1" w:rsidRPr="007A67C1" w:rsidRDefault="007A67C1" w:rsidP="00C56060">
      <w:pPr>
        <w:numPr>
          <w:ilvl w:val="0"/>
          <w:numId w:val="4"/>
        </w:numPr>
        <w:suppressAutoHyphens/>
        <w:spacing w:before="120" w:after="0" w:line="240" w:lineRule="auto"/>
        <w:ind w:left="0" w:firstLine="0"/>
        <w:jc w:val="both"/>
        <w:rPr>
          <w:rFonts w:ascii="Calibri" w:hAnsi="Calibri" w:cs="Calibri"/>
          <w:lang w:val="es-AR"/>
        </w:rPr>
      </w:pPr>
      <w:r w:rsidRPr="007A67C1">
        <w:rPr>
          <w:rFonts w:ascii="Calibri" w:eastAsia="Times New Roman" w:hAnsi="Calibri" w:cs="Calibri"/>
          <w:lang w:val="es-AR" w:eastAsia="es-ES_tradnl"/>
        </w:rPr>
        <w:t xml:space="preserve">Proyecto de Extensión: “Asistencia Técnica en la Reconstrucción del Hábitat” Director/a: Arq. Isabel López. Codirectora: Lic.  Elba Verónica Cruz. Coordinadores/as. Arq. Nelly Lombardi y Lic. María Emilia Preux. Unidades Académicas Intervinientes: Facultad de Trabajo Social y Facultad de Arquitectura y Urbanismo de la UNLP. </w:t>
      </w:r>
    </w:p>
    <w:p w:rsidR="007A67C1" w:rsidRPr="007A67C1" w:rsidRDefault="007A67C1" w:rsidP="00C56060">
      <w:pPr>
        <w:numPr>
          <w:ilvl w:val="0"/>
          <w:numId w:val="4"/>
        </w:numPr>
        <w:suppressAutoHyphens/>
        <w:spacing w:before="120" w:after="0" w:line="240" w:lineRule="auto"/>
        <w:ind w:left="0" w:firstLine="0"/>
        <w:jc w:val="both"/>
        <w:rPr>
          <w:rFonts w:ascii="Calibri" w:hAnsi="Calibri" w:cs="Calibri"/>
          <w:lang w:val="es-AR"/>
        </w:rPr>
      </w:pPr>
      <w:r w:rsidRPr="007A67C1">
        <w:rPr>
          <w:rFonts w:ascii="Calibri" w:hAnsi="Calibri" w:cs="Calibri"/>
          <w:lang w:val="es-AR"/>
        </w:rPr>
        <w:t xml:space="preserve">Proyecto de Extensión: “Buscando en la Historia, Construimos Identidad </w:t>
      </w:r>
      <w:proofErr w:type="spellStart"/>
      <w:r w:rsidRPr="007A67C1">
        <w:rPr>
          <w:rFonts w:ascii="Calibri" w:hAnsi="Calibri" w:cs="Calibri"/>
          <w:lang w:val="es-AR"/>
        </w:rPr>
        <w:t>Gorina</w:t>
      </w:r>
      <w:proofErr w:type="spellEnd"/>
      <w:r w:rsidRPr="007A67C1">
        <w:rPr>
          <w:rFonts w:ascii="Calibri" w:hAnsi="Calibri" w:cs="Calibri"/>
          <w:lang w:val="es-AR"/>
        </w:rPr>
        <w:t>, Jóvenes y Territorio” Director: Iglesias Martín Codirectora: Lic. Preux, María Emilia. Unidades Académicas Intervinientes: Facultad de Periodismo y Comunicación Social Facultad de Trabajo Social. Año 2014-2015</w:t>
      </w:r>
    </w:p>
    <w:p w:rsidR="007A67C1" w:rsidRPr="007A67C1" w:rsidRDefault="007A67C1" w:rsidP="00C56060">
      <w:pPr>
        <w:numPr>
          <w:ilvl w:val="0"/>
          <w:numId w:val="4"/>
        </w:numPr>
        <w:suppressAutoHyphens/>
        <w:spacing w:before="120" w:after="0" w:line="240" w:lineRule="auto"/>
        <w:ind w:left="0" w:firstLine="0"/>
        <w:jc w:val="both"/>
        <w:rPr>
          <w:rFonts w:ascii="Calibri" w:hAnsi="Calibri" w:cs="Calibri"/>
          <w:iCs/>
          <w:lang w:val="es-AR" w:eastAsia="es-ES_tradnl"/>
        </w:rPr>
      </w:pPr>
      <w:r w:rsidRPr="007A67C1">
        <w:rPr>
          <w:rFonts w:ascii="Calibri" w:hAnsi="Calibri" w:cs="Calibri"/>
          <w:lang w:val="es-AR"/>
        </w:rPr>
        <w:t>Proyecto de Extensión: “@</w:t>
      </w:r>
      <w:proofErr w:type="spellStart"/>
      <w:r w:rsidRPr="007A67C1">
        <w:rPr>
          <w:rFonts w:ascii="Calibri" w:hAnsi="Calibri" w:cs="Calibri"/>
          <w:lang w:val="es-AR"/>
        </w:rPr>
        <w:t>buelos</w:t>
      </w:r>
      <w:proofErr w:type="spellEnd"/>
      <w:r w:rsidRPr="007A67C1">
        <w:rPr>
          <w:rFonts w:ascii="Calibri" w:hAnsi="Calibri" w:cs="Calibri"/>
          <w:lang w:val="es-AR"/>
        </w:rPr>
        <w:t xml:space="preserve"> conectados: alfabetización informática y ampliación de derechos” Directora: </w:t>
      </w:r>
      <w:proofErr w:type="spellStart"/>
      <w:r w:rsidRPr="007A67C1">
        <w:rPr>
          <w:rFonts w:ascii="Calibri" w:hAnsi="Calibri" w:cs="Calibri"/>
          <w:lang w:val="es-AR"/>
        </w:rPr>
        <w:t>Nafria</w:t>
      </w:r>
      <w:proofErr w:type="spellEnd"/>
      <w:r w:rsidRPr="007A67C1">
        <w:rPr>
          <w:rFonts w:ascii="Calibri" w:hAnsi="Calibri" w:cs="Calibri"/>
          <w:lang w:val="es-AR"/>
        </w:rPr>
        <w:t xml:space="preserve"> Graciela Codirectora: Mg. Cruz Elba Verónica. Coordinadores: Di Lorenzo Graciela Analía y Lic. Preux María Emilia. Facultad de Ciencias Económicas y Trabajo Social.</w:t>
      </w:r>
    </w:p>
    <w:p w:rsidR="007A67C1" w:rsidRPr="007A67C1" w:rsidRDefault="007A67C1" w:rsidP="00C56060">
      <w:pPr>
        <w:numPr>
          <w:ilvl w:val="0"/>
          <w:numId w:val="4"/>
        </w:numPr>
        <w:suppressAutoHyphens/>
        <w:spacing w:before="120" w:after="0" w:line="240" w:lineRule="auto"/>
        <w:ind w:left="0" w:firstLine="0"/>
        <w:jc w:val="both"/>
        <w:rPr>
          <w:rFonts w:ascii="Calibri" w:hAnsi="Calibri" w:cs="Calibri"/>
          <w:iCs/>
          <w:lang w:val="es-AR" w:eastAsia="es-ES_tradnl"/>
        </w:rPr>
      </w:pPr>
      <w:r w:rsidRPr="007A67C1">
        <w:rPr>
          <w:rFonts w:ascii="Calibri" w:hAnsi="Calibri" w:cs="Calibri"/>
          <w:iCs/>
          <w:lang w:val="es-AR" w:eastAsia="es-ES_tradnl"/>
        </w:rPr>
        <w:t>Proyecto de extensión acreditado y financiado</w:t>
      </w:r>
      <w:r w:rsidRPr="007A67C1">
        <w:rPr>
          <w:rFonts w:ascii="Calibri" w:hAnsi="Calibri" w:cs="Calibri"/>
          <w:b/>
          <w:iCs/>
          <w:lang w:val="es-AR" w:eastAsia="es-ES_tradnl"/>
        </w:rPr>
        <w:t xml:space="preserve"> </w:t>
      </w:r>
      <w:r w:rsidRPr="007A67C1">
        <w:rPr>
          <w:rFonts w:ascii="Calibri" w:hAnsi="Calibri" w:cs="Calibri"/>
          <w:iCs/>
          <w:lang w:val="es-AR" w:eastAsia="es-ES_tradnl"/>
        </w:rPr>
        <w:t xml:space="preserve">por la Universidad Nacional de La Plata. “Territorios compartidos” Convocatoria 2015.  </w:t>
      </w:r>
      <w:r w:rsidRPr="007A67C1">
        <w:rPr>
          <w:rFonts w:ascii="Calibri" w:hAnsi="Calibri" w:cs="Calibri"/>
          <w:lang w:val="es-AR"/>
        </w:rPr>
        <w:t xml:space="preserve"> Rol: Directora</w:t>
      </w:r>
      <w:r w:rsidRPr="007A67C1">
        <w:rPr>
          <w:rFonts w:ascii="Calibri" w:hAnsi="Calibri" w:cs="Calibri"/>
          <w:iCs/>
          <w:lang w:val="es-AR" w:eastAsia="es-ES_tradnl"/>
        </w:rPr>
        <w:t xml:space="preserve">: Lic. María Emilia Preux. Facultad de Trabajo Social (UE). </w:t>
      </w:r>
    </w:p>
    <w:p w:rsidR="007A67C1" w:rsidRPr="007A67C1" w:rsidRDefault="007A67C1" w:rsidP="00C56060">
      <w:pPr>
        <w:numPr>
          <w:ilvl w:val="0"/>
          <w:numId w:val="4"/>
        </w:numPr>
        <w:suppressAutoHyphens/>
        <w:spacing w:before="120" w:after="0" w:line="240" w:lineRule="auto"/>
        <w:ind w:left="0" w:firstLine="0"/>
        <w:jc w:val="both"/>
        <w:rPr>
          <w:rFonts w:ascii="Calibri" w:hAnsi="Calibri" w:cs="Calibri"/>
          <w:iCs/>
          <w:lang w:val="es-AR" w:eastAsia="es-ES_tradnl"/>
        </w:rPr>
      </w:pPr>
      <w:r w:rsidRPr="007A67C1">
        <w:rPr>
          <w:rFonts w:ascii="Calibri" w:hAnsi="Calibri" w:cs="Calibri"/>
          <w:iCs/>
          <w:lang w:val="es-AR" w:eastAsia="es-ES_tradnl"/>
        </w:rPr>
        <w:t>Proyecto de extensión acreditado y financiado</w:t>
      </w:r>
      <w:r w:rsidRPr="007A67C1">
        <w:rPr>
          <w:rFonts w:ascii="Calibri" w:hAnsi="Calibri" w:cs="Calibri"/>
          <w:b/>
          <w:iCs/>
          <w:lang w:val="es-AR" w:eastAsia="es-ES_tradnl"/>
        </w:rPr>
        <w:t xml:space="preserve"> </w:t>
      </w:r>
      <w:r w:rsidRPr="007A67C1">
        <w:rPr>
          <w:rFonts w:ascii="Calibri" w:hAnsi="Calibri" w:cs="Calibri"/>
          <w:iCs/>
          <w:lang w:val="es-AR" w:eastAsia="es-ES_tradnl"/>
        </w:rPr>
        <w:t xml:space="preserve">por la Universidad Nacional de La Plata. “Voces de la Patria Grande” Convocatoria 2015.  </w:t>
      </w:r>
      <w:r w:rsidRPr="007A67C1">
        <w:rPr>
          <w:rFonts w:ascii="Calibri" w:hAnsi="Calibri" w:cs="Calibri"/>
          <w:lang w:val="es-AR"/>
        </w:rPr>
        <w:t xml:space="preserve"> Rol: Director</w:t>
      </w:r>
      <w:r w:rsidRPr="007A67C1">
        <w:rPr>
          <w:rFonts w:ascii="Calibri" w:hAnsi="Calibri" w:cs="Calibri"/>
          <w:iCs/>
          <w:lang w:val="es-AR" w:eastAsia="es-ES_tradnl"/>
        </w:rPr>
        <w:t xml:space="preserve">: Lic. Pablo </w:t>
      </w:r>
      <w:proofErr w:type="spellStart"/>
      <w:r w:rsidRPr="007A67C1">
        <w:rPr>
          <w:rFonts w:ascii="Calibri" w:hAnsi="Calibri" w:cs="Calibri"/>
          <w:iCs/>
          <w:lang w:val="es-AR" w:eastAsia="es-ES_tradnl"/>
        </w:rPr>
        <w:t>Allo</w:t>
      </w:r>
      <w:proofErr w:type="spellEnd"/>
      <w:r w:rsidRPr="007A67C1">
        <w:rPr>
          <w:rFonts w:ascii="Calibri" w:hAnsi="Calibri" w:cs="Calibri"/>
          <w:iCs/>
          <w:lang w:val="es-AR" w:eastAsia="es-ES_tradnl"/>
        </w:rPr>
        <w:t>. Facultad de Trabajo Social (UE).</w:t>
      </w:r>
    </w:p>
    <w:p w:rsidR="007A67C1" w:rsidRPr="007A67C1" w:rsidRDefault="007A67C1" w:rsidP="007A67C1">
      <w:pPr>
        <w:spacing w:before="120" w:after="0" w:line="240" w:lineRule="auto"/>
        <w:jc w:val="both"/>
        <w:rPr>
          <w:rFonts w:ascii="Calibri" w:hAnsi="Calibri" w:cs="Calibri"/>
          <w:iCs/>
          <w:lang w:val="es-AR" w:eastAsia="es-ES_tradnl"/>
        </w:rPr>
      </w:pPr>
    </w:p>
    <w:p w:rsidR="007A67C1" w:rsidRPr="007A67C1" w:rsidRDefault="007A67C1" w:rsidP="00C56060">
      <w:pPr>
        <w:numPr>
          <w:ilvl w:val="0"/>
          <w:numId w:val="4"/>
        </w:numPr>
        <w:suppressAutoHyphens/>
        <w:spacing w:before="120" w:after="0" w:line="240" w:lineRule="auto"/>
        <w:ind w:left="0" w:firstLine="0"/>
        <w:jc w:val="both"/>
        <w:rPr>
          <w:rFonts w:ascii="Calibri" w:hAnsi="Calibri" w:cs="Calibri"/>
          <w:lang w:val="es-AR" w:eastAsia="es-ES"/>
        </w:rPr>
      </w:pPr>
      <w:r w:rsidRPr="007A67C1">
        <w:rPr>
          <w:rFonts w:ascii="Calibri" w:hAnsi="Calibri" w:cs="Calibri"/>
          <w:iCs/>
          <w:lang w:val="es-AR" w:eastAsia="es-ES_tradnl"/>
        </w:rPr>
        <w:t>Proyecto de extensión acreditado y financiado</w:t>
      </w:r>
      <w:r w:rsidRPr="007A67C1">
        <w:rPr>
          <w:rFonts w:ascii="Calibri" w:hAnsi="Calibri" w:cs="Calibri"/>
          <w:b/>
          <w:iCs/>
          <w:lang w:val="es-AR" w:eastAsia="es-ES_tradnl"/>
        </w:rPr>
        <w:t xml:space="preserve"> </w:t>
      </w:r>
      <w:r w:rsidRPr="007A67C1">
        <w:rPr>
          <w:rFonts w:ascii="Calibri" w:hAnsi="Calibri" w:cs="Calibri"/>
          <w:iCs/>
          <w:lang w:val="es-AR" w:eastAsia="es-ES_tradnl"/>
        </w:rPr>
        <w:t xml:space="preserve">por la Universidad Nacional de La Plata. “Alimentos para </w:t>
      </w:r>
      <w:proofErr w:type="spellStart"/>
      <w:r w:rsidRPr="007A67C1">
        <w:rPr>
          <w:rFonts w:ascii="Calibri" w:hAnsi="Calibri" w:cs="Calibri"/>
          <w:iCs/>
          <w:lang w:val="es-AR" w:eastAsia="es-ES_tradnl"/>
        </w:rPr>
        <w:t>tod@s</w:t>
      </w:r>
      <w:proofErr w:type="spellEnd"/>
      <w:r w:rsidRPr="007A67C1">
        <w:rPr>
          <w:rFonts w:ascii="Calibri" w:hAnsi="Calibri" w:cs="Calibri"/>
          <w:iCs/>
          <w:lang w:val="es-AR" w:eastAsia="es-ES_tradnl"/>
        </w:rPr>
        <w:t xml:space="preserve">” Convocatoria 2015.  </w:t>
      </w:r>
      <w:r w:rsidRPr="007A67C1">
        <w:rPr>
          <w:rFonts w:ascii="Calibri" w:hAnsi="Calibri" w:cs="Calibri"/>
          <w:lang w:val="es-AR"/>
        </w:rPr>
        <w:t xml:space="preserve"> Rol: Director</w:t>
      </w:r>
      <w:r w:rsidRPr="007A67C1">
        <w:rPr>
          <w:rFonts w:ascii="Calibri" w:hAnsi="Calibri" w:cs="Calibri"/>
          <w:iCs/>
          <w:lang w:val="es-AR" w:eastAsia="es-ES_tradnl"/>
        </w:rPr>
        <w:t xml:space="preserve">: Lic. Pablo </w:t>
      </w:r>
      <w:proofErr w:type="spellStart"/>
      <w:r w:rsidRPr="007A67C1">
        <w:rPr>
          <w:rFonts w:ascii="Calibri" w:hAnsi="Calibri" w:cs="Calibri"/>
          <w:iCs/>
          <w:lang w:val="es-AR" w:eastAsia="es-ES_tradnl"/>
        </w:rPr>
        <w:t>Allo</w:t>
      </w:r>
      <w:proofErr w:type="spellEnd"/>
      <w:r w:rsidRPr="007A67C1">
        <w:rPr>
          <w:rFonts w:ascii="Calibri" w:hAnsi="Calibri" w:cs="Calibri"/>
          <w:iCs/>
          <w:lang w:val="es-AR" w:eastAsia="es-ES_tradnl"/>
        </w:rPr>
        <w:t>. Facultad de Trabajo Social (UE).</w:t>
      </w:r>
    </w:p>
    <w:p w:rsidR="007A67C1" w:rsidRPr="007A67C1" w:rsidRDefault="007A67C1" w:rsidP="007A67C1">
      <w:pPr>
        <w:spacing w:before="120" w:after="0" w:line="240" w:lineRule="auto"/>
        <w:jc w:val="both"/>
        <w:rPr>
          <w:rFonts w:ascii="Calibri" w:eastAsia="Times New Roman" w:hAnsi="Calibri" w:cs="Calibri"/>
          <w:b/>
          <w:lang w:val="es-AR" w:eastAsia="es-ES_tradnl"/>
        </w:rPr>
      </w:pPr>
      <w:r w:rsidRPr="007A67C1">
        <w:rPr>
          <w:rFonts w:ascii="Calibri" w:hAnsi="Calibri" w:cs="Calibri"/>
          <w:lang w:val="es-AR" w:eastAsia="es-ES"/>
        </w:rPr>
        <w:lastRenderedPageBreak/>
        <w:t xml:space="preserve">Se considera de suma importancia el desarrollo de acciones por parte de la Cátedra relacionadas con la Extensión y Voluntariado universitario. Da cuenta de ello el marcado aumento de actividades en este campo producido en los dos últimos años.   </w:t>
      </w:r>
    </w:p>
    <w:p w:rsidR="007A67C1" w:rsidRPr="007A67C1" w:rsidRDefault="007A67C1" w:rsidP="007A67C1">
      <w:pPr>
        <w:spacing w:before="120" w:after="0" w:line="240" w:lineRule="auto"/>
        <w:rPr>
          <w:rFonts w:ascii="Calibri" w:eastAsia="Times New Roman" w:hAnsi="Calibri" w:cs="Calibri"/>
          <w:b/>
          <w:lang w:val="es-AR" w:eastAsia="es-ES_tradnl"/>
        </w:rPr>
      </w:pPr>
    </w:p>
    <w:p w:rsidR="007A67C1" w:rsidRPr="007A67C1" w:rsidRDefault="007A67C1" w:rsidP="007A67C1">
      <w:pPr>
        <w:spacing w:before="120" w:after="0" w:line="240" w:lineRule="auto"/>
        <w:ind w:firstLine="0"/>
        <w:jc w:val="both"/>
        <w:rPr>
          <w:rFonts w:ascii="Calibri" w:hAnsi="Calibri" w:cs="Calibri"/>
          <w:lang w:val="es-AR"/>
        </w:rPr>
      </w:pPr>
      <w:r w:rsidRPr="007A67C1">
        <w:rPr>
          <w:color w:val="244583" w:themeColor="accent2" w:themeShade="80"/>
          <w:sz w:val="32"/>
          <w:szCs w:val="32"/>
          <w:lang w:val="es-AR"/>
        </w:rPr>
        <w:t>Adscriptos a la docencia:</w:t>
      </w:r>
    </w:p>
    <w:p w:rsidR="007A67C1" w:rsidRPr="007A67C1" w:rsidRDefault="007A67C1" w:rsidP="007A67C1">
      <w:pPr>
        <w:spacing w:before="120" w:after="0" w:line="240" w:lineRule="auto"/>
        <w:rPr>
          <w:rFonts w:ascii="Calibri" w:hAnsi="Calibri" w:cs="Calibri"/>
          <w:lang w:val="es-AR"/>
        </w:rPr>
      </w:pPr>
      <w:r w:rsidRPr="007A67C1">
        <w:rPr>
          <w:rFonts w:ascii="Calibri" w:hAnsi="Calibri" w:cs="Calibri"/>
          <w:lang w:val="es-AR"/>
        </w:rPr>
        <w:t>Acuña, Rosario (Finaliza 2° Año de su Adscripción como Estudiante y continúa)</w:t>
      </w:r>
    </w:p>
    <w:p w:rsidR="007A67C1" w:rsidRPr="007A67C1" w:rsidRDefault="007A67C1" w:rsidP="007A67C1">
      <w:pPr>
        <w:spacing w:before="120" w:after="0" w:line="240" w:lineRule="auto"/>
        <w:rPr>
          <w:rFonts w:ascii="Calibri" w:hAnsi="Calibri" w:cs="Calibri"/>
          <w:lang w:val="es-AR"/>
        </w:rPr>
      </w:pPr>
      <w:proofErr w:type="spellStart"/>
      <w:r w:rsidRPr="007A67C1">
        <w:rPr>
          <w:rFonts w:ascii="Calibri" w:hAnsi="Calibri" w:cs="Calibri"/>
          <w:lang w:val="es-AR"/>
        </w:rPr>
        <w:t>Colantoni</w:t>
      </w:r>
      <w:proofErr w:type="spellEnd"/>
      <w:r w:rsidRPr="007A67C1">
        <w:rPr>
          <w:rFonts w:ascii="Calibri" w:hAnsi="Calibri" w:cs="Calibri"/>
          <w:lang w:val="es-AR"/>
        </w:rPr>
        <w:t xml:space="preserve">, Érica (1° Año de su Adscripción como graduada) </w:t>
      </w:r>
    </w:p>
    <w:p w:rsidR="007A67C1" w:rsidRPr="007A67C1" w:rsidRDefault="007A67C1" w:rsidP="007A67C1">
      <w:pPr>
        <w:spacing w:before="120" w:after="0" w:line="240" w:lineRule="auto"/>
        <w:rPr>
          <w:rFonts w:ascii="Calibri" w:hAnsi="Calibri" w:cs="Calibri"/>
          <w:lang w:val="es-AR"/>
        </w:rPr>
      </w:pPr>
      <w:proofErr w:type="spellStart"/>
      <w:r w:rsidRPr="007A67C1">
        <w:rPr>
          <w:rFonts w:ascii="Calibri" w:hAnsi="Calibri" w:cs="Calibri"/>
          <w:lang w:val="es-AR"/>
        </w:rPr>
        <w:t>Costamagna</w:t>
      </w:r>
      <w:proofErr w:type="spellEnd"/>
      <w:r w:rsidRPr="007A67C1">
        <w:rPr>
          <w:rFonts w:ascii="Calibri" w:hAnsi="Calibri" w:cs="Calibri"/>
          <w:lang w:val="es-AR"/>
        </w:rPr>
        <w:t>, Ingrid (1° Año de su Adscripción como Estudiante)</w:t>
      </w:r>
    </w:p>
    <w:p w:rsidR="007A67C1" w:rsidRPr="007A67C1" w:rsidRDefault="00FE266B" w:rsidP="007A67C1">
      <w:pPr>
        <w:spacing w:before="120" w:after="0" w:line="240" w:lineRule="auto"/>
        <w:rPr>
          <w:rFonts w:ascii="Calibri" w:hAnsi="Calibri" w:cs="Calibri"/>
          <w:lang w:val="es-AR"/>
        </w:rPr>
      </w:pPr>
      <w:r>
        <w:rPr>
          <w:rFonts w:ascii="Calibri" w:hAnsi="Calibri" w:cs="Calibri"/>
          <w:lang w:val="es-AR"/>
        </w:rPr>
        <w:t>Sepúlveda, María Laura (2</w:t>
      </w:r>
      <w:r w:rsidR="007A67C1" w:rsidRPr="007A67C1">
        <w:rPr>
          <w:rFonts w:ascii="Calibri" w:hAnsi="Calibri" w:cs="Calibri"/>
          <w:lang w:val="es-AR"/>
        </w:rPr>
        <w:t xml:space="preserve">° Año de su Adscripción como Estudiante) </w:t>
      </w:r>
    </w:p>
    <w:p w:rsidR="007A67C1" w:rsidRPr="007A67C1" w:rsidRDefault="007A67C1" w:rsidP="007A67C1">
      <w:pPr>
        <w:spacing w:before="120" w:after="0" w:line="240" w:lineRule="auto"/>
        <w:rPr>
          <w:rFonts w:ascii="Calibri" w:hAnsi="Calibri" w:cs="Calibri"/>
          <w:lang w:val="es-AR"/>
        </w:rPr>
      </w:pPr>
      <w:r w:rsidRPr="007A67C1">
        <w:rPr>
          <w:rFonts w:ascii="Calibri" w:hAnsi="Calibri" w:cs="Calibri"/>
          <w:lang w:val="es-AR"/>
        </w:rPr>
        <w:t>Torres, Martin (1° Año de su Adscripción como Estudiante)</w:t>
      </w:r>
    </w:p>
    <w:p w:rsidR="007A67C1" w:rsidRPr="007A67C1" w:rsidRDefault="007A67C1" w:rsidP="007A67C1">
      <w:pPr>
        <w:spacing w:before="120" w:after="0" w:line="240" w:lineRule="auto"/>
        <w:rPr>
          <w:rFonts w:ascii="Calibri" w:hAnsi="Calibri" w:cs="Calibri"/>
          <w:lang w:val="es-AR"/>
        </w:rPr>
      </w:pPr>
      <w:r w:rsidRPr="007A67C1">
        <w:rPr>
          <w:rFonts w:ascii="Calibri" w:hAnsi="Calibri" w:cs="Calibri"/>
          <w:lang w:val="es-AR"/>
        </w:rPr>
        <w:t>Valdez Abalos, Lorena (1° Año de su Adscripción como Estudiante)</w:t>
      </w:r>
    </w:p>
    <w:p w:rsidR="007A67C1" w:rsidRPr="007A67C1" w:rsidRDefault="007A67C1" w:rsidP="007A67C1">
      <w:pPr>
        <w:spacing w:before="120" w:after="0" w:line="240" w:lineRule="auto"/>
        <w:jc w:val="both"/>
        <w:rPr>
          <w:rFonts w:cs="Calibri"/>
          <w:b/>
          <w:lang w:val="es-AR"/>
        </w:rPr>
      </w:pPr>
    </w:p>
    <w:p w:rsidR="007A67C1" w:rsidRPr="007A67C1" w:rsidRDefault="007A67C1" w:rsidP="007A67C1">
      <w:pPr>
        <w:spacing w:before="120" w:after="0" w:line="240" w:lineRule="auto"/>
        <w:ind w:firstLine="0"/>
        <w:jc w:val="both"/>
        <w:rPr>
          <w:color w:val="244583" w:themeColor="accent2" w:themeShade="80"/>
          <w:sz w:val="32"/>
          <w:szCs w:val="32"/>
          <w:lang w:val="es-AR"/>
        </w:rPr>
      </w:pPr>
      <w:r w:rsidRPr="007A67C1">
        <w:rPr>
          <w:color w:val="244583" w:themeColor="accent2" w:themeShade="80"/>
          <w:sz w:val="32"/>
          <w:szCs w:val="32"/>
          <w:lang w:val="es-AR"/>
        </w:rPr>
        <w:t>Objetivos</w:t>
      </w:r>
    </w:p>
    <w:p w:rsidR="007A67C1" w:rsidRPr="007A67C1" w:rsidRDefault="007A67C1" w:rsidP="007A67C1">
      <w:pPr>
        <w:spacing w:before="120" w:after="0" w:line="240" w:lineRule="auto"/>
        <w:jc w:val="both"/>
        <w:rPr>
          <w:rFonts w:ascii="Calibri" w:hAnsi="Calibri" w:cs="Calibri"/>
          <w:highlight w:val="yellow"/>
          <w:lang w:val="es-AR"/>
        </w:rPr>
      </w:pPr>
      <w:r w:rsidRPr="007A67C1">
        <w:rPr>
          <w:rFonts w:ascii="Calibri" w:hAnsi="Calibri" w:cs="Calibri"/>
          <w:b/>
          <w:i/>
          <w:lang w:val="es-AR"/>
        </w:rPr>
        <w:t>Objetivo general</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Promover en los estudiantes la capacidad de comprender y analizar las principales características y tendencias de cambio de la estructura social argentina, en sus dimensiones demográfica, educativa, laboral y de estratificación social.</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b/>
          <w:i/>
          <w:lang w:val="es-AR"/>
        </w:rPr>
        <w:t>Objetivos específicos</w:t>
      </w:r>
    </w:p>
    <w:p w:rsidR="007A67C1" w:rsidRPr="007A67C1" w:rsidRDefault="007A67C1" w:rsidP="00C56060">
      <w:pPr>
        <w:numPr>
          <w:ilvl w:val="0"/>
          <w:numId w:val="8"/>
        </w:numPr>
        <w:suppressAutoHyphens/>
        <w:spacing w:before="120" w:after="0" w:line="240" w:lineRule="auto"/>
        <w:jc w:val="both"/>
        <w:rPr>
          <w:rFonts w:ascii="Calibri" w:hAnsi="Calibri" w:cs="Calibri"/>
          <w:lang w:val="es-AR"/>
        </w:rPr>
      </w:pPr>
      <w:r w:rsidRPr="007A67C1">
        <w:rPr>
          <w:rFonts w:ascii="Calibri" w:hAnsi="Calibri" w:cs="Calibri"/>
          <w:lang w:val="es-AR"/>
        </w:rPr>
        <w:t>Brindar al estudiante elementos básicos que le permitan comprender y analizar la conformación de la actual estructura social argentina, abordando los procesos que conllevaron a su actual conformación.</w:t>
      </w:r>
    </w:p>
    <w:p w:rsidR="007A67C1" w:rsidRPr="007A67C1" w:rsidRDefault="007A67C1" w:rsidP="00C56060">
      <w:pPr>
        <w:numPr>
          <w:ilvl w:val="0"/>
          <w:numId w:val="5"/>
        </w:numPr>
        <w:suppressAutoHyphens/>
        <w:spacing w:before="120" w:after="0" w:line="240" w:lineRule="auto"/>
        <w:jc w:val="both"/>
        <w:rPr>
          <w:rFonts w:ascii="Calibri" w:hAnsi="Calibri" w:cs="Calibri"/>
          <w:lang w:val="es-AR"/>
        </w:rPr>
      </w:pPr>
      <w:r w:rsidRPr="007A67C1">
        <w:rPr>
          <w:rFonts w:ascii="Calibri" w:hAnsi="Calibri" w:cs="Calibri"/>
          <w:lang w:val="es-AR"/>
        </w:rPr>
        <w:t>Familiarizar al estudiante con el uso de indicadores demográficos y estadísticos básicos, planteando sus fuentes de información y articulando su aplicación con el análisis de problemáticas sociales específicas.</w:t>
      </w:r>
    </w:p>
    <w:p w:rsidR="007A67C1" w:rsidRPr="007A67C1" w:rsidRDefault="007A67C1" w:rsidP="00C56060">
      <w:pPr>
        <w:numPr>
          <w:ilvl w:val="0"/>
          <w:numId w:val="5"/>
        </w:numPr>
        <w:suppressAutoHyphens/>
        <w:spacing w:before="120" w:after="0" w:line="240" w:lineRule="auto"/>
        <w:jc w:val="both"/>
        <w:rPr>
          <w:rFonts w:ascii="Calibri" w:hAnsi="Calibri" w:cs="Calibri"/>
          <w:lang w:val="es-AR"/>
        </w:rPr>
      </w:pPr>
      <w:r w:rsidRPr="007A67C1">
        <w:rPr>
          <w:rFonts w:ascii="Calibri" w:hAnsi="Calibri" w:cs="Calibri"/>
          <w:lang w:val="es-AR"/>
        </w:rPr>
        <w:t xml:space="preserve">Facilitar a los estudiantes el conocimiento de indicadores sociales apropiados que le permitan identificar en la estructura social argentina, las heterogeneidades y desigualdades sociales en el plano demográfico, educativo, laboral y de acceso a los servicios sociales.  </w:t>
      </w:r>
    </w:p>
    <w:p w:rsidR="007A67C1" w:rsidRPr="007A67C1" w:rsidRDefault="007A67C1" w:rsidP="00C56060">
      <w:pPr>
        <w:numPr>
          <w:ilvl w:val="0"/>
          <w:numId w:val="9"/>
        </w:numPr>
        <w:suppressAutoHyphens/>
        <w:spacing w:before="120" w:after="0" w:line="240" w:lineRule="auto"/>
        <w:jc w:val="both"/>
        <w:rPr>
          <w:rFonts w:ascii="Calibri" w:hAnsi="Calibri" w:cs="Calibri"/>
          <w:lang w:val="es-AR"/>
        </w:rPr>
      </w:pPr>
      <w:r w:rsidRPr="007A67C1">
        <w:rPr>
          <w:rFonts w:ascii="Calibri" w:hAnsi="Calibri" w:cs="Calibri"/>
          <w:lang w:val="es-AR"/>
        </w:rPr>
        <w:t>Desarrollar en el estudiante las capacidades básicas que le permitan un abordaje integral de los problemas coyunturales que caracterizan el actual panorama social argentino, relacionándolos con sus causas estructurales, el contexto donde se inscriben y la discusión de futuros escenarios alternativos posibles.</w:t>
      </w:r>
    </w:p>
    <w:p w:rsidR="007A67C1" w:rsidRPr="007A67C1" w:rsidRDefault="007A67C1" w:rsidP="00C56060">
      <w:pPr>
        <w:numPr>
          <w:ilvl w:val="0"/>
          <w:numId w:val="7"/>
        </w:numPr>
        <w:suppressAutoHyphens/>
        <w:spacing w:before="120" w:after="0" w:line="240" w:lineRule="auto"/>
        <w:jc w:val="both"/>
        <w:rPr>
          <w:rFonts w:ascii="Calibri" w:hAnsi="Calibri" w:cs="Calibri"/>
          <w:b/>
          <w:bCs/>
          <w:lang w:val="es-AR"/>
        </w:rPr>
      </w:pPr>
      <w:r w:rsidRPr="007A67C1">
        <w:rPr>
          <w:rFonts w:ascii="Calibri" w:hAnsi="Calibri" w:cs="Calibri"/>
          <w:lang w:val="es-AR"/>
        </w:rPr>
        <w:t xml:space="preserve">Promover en el estudiante -a partir de conceptos teóricos básicos, relacionados con el campo problemático del Trabajo Social- el análisis de la incidencia de las </w:t>
      </w:r>
      <w:proofErr w:type="spellStart"/>
      <w:r w:rsidRPr="007A67C1">
        <w:rPr>
          <w:rFonts w:ascii="Calibri" w:hAnsi="Calibri" w:cs="Calibri"/>
          <w:lang w:val="es-AR"/>
        </w:rPr>
        <w:t>macropolíticas</w:t>
      </w:r>
      <w:proofErr w:type="spellEnd"/>
      <w:r w:rsidRPr="007A67C1">
        <w:rPr>
          <w:rFonts w:ascii="Calibri" w:hAnsi="Calibri" w:cs="Calibri"/>
          <w:lang w:val="es-AR"/>
        </w:rPr>
        <w:t xml:space="preserve"> sociales (de origen nacionales y supranacionales) en la vida cotidiana de los actores que las sufren, relevando su impacto en la conformación de la estructura social.</w:t>
      </w:r>
    </w:p>
    <w:p w:rsidR="007A67C1" w:rsidRPr="007A67C1" w:rsidRDefault="007A67C1" w:rsidP="007A67C1">
      <w:pPr>
        <w:spacing w:before="120" w:after="0" w:line="240" w:lineRule="auto"/>
        <w:jc w:val="both"/>
        <w:rPr>
          <w:rFonts w:cs="Calibri"/>
          <w:b/>
          <w:lang w:val="es-AR"/>
        </w:rPr>
      </w:pPr>
    </w:p>
    <w:p w:rsidR="007A67C1" w:rsidRDefault="007A67C1" w:rsidP="007A67C1">
      <w:pPr>
        <w:spacing w:before="120" w:after="0" w:line="240" w:lineRule="auto"/>
        <w:ind w:firstLine="0"/>
        <w:jc w:val="both"/>
        <w:rPr>
          <w:color w:val="244583" w:themeColor="accent2" w:themeShade="80"/>
          <w:sz w:val="32"/>
          <w:szCs w:val="32"/>
          <w:lang w:val="es-AR"/>
        </w:rPr>
      </w:pPr>
      <w:r w:rsidRPr="007A67C1">
        <w:rPr>
          <w:color w:val="244583" w:themeColor="accent2" w:themeShade="80"/>
          <w:sz w:val="32"/>
          <w:szCs w:val="32"/>
          <w:lang w:val="es-AR"/>
        </w:rPr>
        <w:lastRenderedPageBreak/>
        <w:t>C</w:t>
      </w:r>
      <w:r>
        <w:rPr>
          <w:color w:val="244583" w:themeColor="accent2" w:themeShade="80"/>
          <w:sz w:val="32"/>
          <w:szCs w:val="32"/>
          <w:lang w:val="es-AR"/>
        </w:rPr>
        <w:t>ontenidos-bibliografía obligatoria y optativa.</w:t>
      </w:r>
    </w:p>
    <w:p w:rsidR="007A67C1" w:rsidRPr="007A67C1" w:rsidRDefault="007A67C1" w:rsidP="007A67C1">
      <w:pPr>
        <w:spacing w:before="120" w:after="0" w:line="240" w:lineRule="auto"/>
        <w:ind w:firstLine="0"/>
        <w:jc w:val="both"/>
        <w:rPr>
          <w:rFonts w:cs="Calibri"/>
          <w:lang w:val="es-AR"/>
        </w:rPr>
      </w:pPr>
      <w:r w:rsidRPr="007A67C1">
        <w:rPr>
          <w:rFonts w:ascii="Calibri" w:hAnsi="Calibri" w:cs="Calibri"/>
          <w:lang w:val="es-AR"/>
        </w:rPr>
        <w:t>Ver Anexo Adjunto</w:t>
      </w:r>
    </w:p>
    <w:p w:rsidR="007A67C1" w:rsidRPr="007A67C1" w:rsidRDefault="007A67C1" w:rsidP="007A67C1">
      <w:pPr>
        <w:spacing w:before="120" w:after="0" w:line="240" w:lineRule="auto"/>
        <w:jc w:val="both"/>
        <w:rPr>
          <w:rFonts w:cs="Calibri"/>
          <w:b/>
          <w:lang w:val="es-AR"/>
        </w:rPr>
      </w:pPr>
    </w:p>
    <w:p w:rsidR="007A67C1" w:rsidRPr="007A67C1" w:rsidRDefault="007A67C1" w:rsidP="007A67C1">
      <w:pPr>
        <w:spacing w:before="120" w:after="0" w:line="240" w:lineRule="auto"/>
        <w:ind w:firstLine="0"/>
        <w:jc w:val="both"/>
        <w:rPr>
          <w:color w:val="244583" w:themeColor="accent2" w:themeShade="80"/>
          <w:sz w:val="32"/>
          <w:szCs w:val="32"/>
          <w:lang w:val="es-AR"/>
        </w:rPr>
      </w:pPr>
      <w:r w:rsidRPr="007A67C1">
        <w:rPr>
          <w:color w:val="244583" w:themeColor="accent2" w:themeShade="80"/>
          <w:sz w:val="32"/>
          <w:szCs w:val="32"/>
          <w:lang w:val="es-AR"/>
        </w:rPr>
        <w:t xml:space="preserve">Propuesta pedagógica </w:t>
      </w:r>
    </w:p>
    <w:p w:rsid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La presenta propuesta está basada en los lineamientos básicos que se vienen trabajando en la asignatura desde la constitución de la misma, en el Año 1991, los cuales son revisados y modificados en función de las evaluaciones que anualmente efectúan el equipo de cátedra y los alumnos.</w:t>
      </w:r>
    </w:p>
    <w:p w:rsidR="007A67C1" w:rsidRPr="007A67C1" w:rsidRDefault="007A67C1" w:rsidP="007A67C1">
      <w:pPr>
        <w:spacing w:before="120" w:after="0" w:line="240" w:lineRule="auto"/>
        <w:jc w:val="both"/>
        <w:rPr>
          <w:rFonts w:ascii="Calibri" w:hAnsi="Calibri" w:cs="Calibri"/>
          <w:lang w:val="es-AR"/>
        </w:rPr>
      </w:pPr>
    </w:p>
    <w:p w:rsidR="007A67C1" w:rsidRPr="007A67C1" w:rsidRDefault="007A67C1" w:rsidP="007A67C1">
      <w:pPr>
        <w:spacing w:before="120" w:after="0" w:line="240" w:lineRule="auto"/>
        <w:ind w:firstLine="0"/>
        <w:jc w:val="both"/>
        <w:rPr>
          <w:color w:val="244583" w:themeColor="accent2" w:themeShade="80"/>
          <w:sz w:val="32"/>
          <w:szCs w:val="32"/>
          <w:lang w:val="es-AR"/>
        </w:rPr>
      </w:pPr>
      <w:r w:rsidRPr="007A67C1">
        <w:rPr>
          <w:color w:val="244583" w:themeColor="accent2" w:themeShade="80"/>
          <w:sz w:val="32"/>
          <w:szCs w:val="32"/>
          <w:lang w:val="es-AR"/>
        </w:rPr>
        <w:t>Metodología de trabajo  utilizada</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 xml:space="preserve">La asignatura se dicta en dos bandas horarias: dos horas correspondientes a las clases teóricas en cada banda, y otras dos horas semanales de trabajos prácticos, a través de seis comisiones, cada una a cargo de ayudantes diplomados. Se prevé el dictado de al menos dos comisiones de trabajos prácticos en la banda horaria de la mañana, dos por la tarde y dos a la noche. </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 xml:space="preserve">En el </w:t>
      </w:r>
      <w:r w:rsidRPr="007A67C1">
        <w:rPr>
          <w:rFonts w:ascii="Calibri" w:hAnsi="Calibri" w:cs="Calibri"/>
          <w:u w:val="single"/>
          <w:lang w:val="es-AR"/>
        </w:rPr>
        <w:t>primer semestre</w:t>
      </w:r>
      <w:r w:rsidRPr="007A67C1">
        <w:rPr>
          <w:rFonts w:ascii="Calibri" w:hAnsi="Calibri" w:cs="Calibri"/>
          <w:lang w:val="es-AR"/>
        </w:rPr>
        <w:t xml:space="preserve"> cuatrimestre se abordarán las definiciones, potencialidades y límites de categoría “estructura social”. Las transformaciones y cambios en los siglos XX y XXI, los modelos de acumulación en la Argentina y la construcción de una línea de análisis de tiempo en torno a los modelos. Asimismo nos iniciaremos en los hechos demográficos: su incidencia y sus consecuencias en los fenómenos sociales, los diferenciales de los comportamientos demográficos en función de la estructura social. </w:t>
      </w:r>
      <w:r w:rsidRPr="007A67C1">
        <w:rPr>
          <w:rFonts w:ascii="Calibri" w:hAnsi="Calibri" w:cs="Calibri"/>
          <w:lang w:val="es-AR" w:eastAsia="es-AR"/>
        </w:rPr>
        <w:t xml:space="preserve"> </w:t>
      </w:r>
    </w:p>
    <w:p w:rsidR="007A67C1" w:rsidRPr="007A67C1" w:rsidRDefault="007A67C1" w:rsidP="007A67C1">
      <w:pPr>
        <w:spacing w:before="120" w:after="0" w:line="240" w:lineRule="auto"/>
        <w:jc w:val="both"/>
        <w:rPr>
          <w:rFonts w:ascii="Calibri" w:hAnsi="Calibri" w:cs="Calibri"/>
          <w:b/>
          <w:bCs/>
          <w:lang w:val="es-AR" w:eastAsia="es-AR"/>
        </w:rPr>
      </w:pPr>
      <w:r w:rsidRPr="007A67C1">
        <w:rPr>
          <w:rFonts w:ascii="Calibri" w:hAnsi="Calibri" w:cs="Calibri"/>
          <w:lang w:val="es-AR"/>
        </w:rPr>
        <w:t xml:space="preserve">En el </w:t>
      </w:r>
      <w:r w:rsidRPr="007A67C1">
        <w:rPr>
          <w:rFonts w:ascii="Calibri" w:hAnsi="Calibri" w:cs="Calibri"/>
          <w:u w:val="single"/>
          <w:lang w:val="es-AR"/>
        </w:rPr>
        <w:t>segundo semestre</w:t>
      </w:r>
      <w:r w:rsidRPr="007A67C1">
        <w:rPr>
          <w:rFonts w:ascii="Calibri" w:hAnsi="Calibri" w:cs="Calibri"/>
          <w:lang w:val="es-AR"/>
        </w:rPr>
        <w:t xml:space="preserve">, comenzaremos con uno de los comportamientos demográficos más relevantes: las </w:t>
      </w:r>
      <w:r w:rsidRPr="007A67C1">
        <w:rPr>
          <w:rFonts w:ascii="Calibri" w:hAnsi="Calibri" w:cs="Calibri"/>
          <w:lang w:val="es-AR" w:eastAsia="es-AR"/>
        </w:rPr>
        <w:t xml:space="preserve">migraciones (interna, internacional e intrarregional). </w:t>
      </w:r>
      <w:r w:rsidRPr="007A67C1">
        <w:rPr>
          <w:rFonts w:ascii="Calibri" w:hAnsi="Calibri" w:cs="Calibri"/>
          <w:lang w:val="es-AR"/>
        </w:rPr>
        <w:t xml:space="preserve">Los flujos migratorios en los principales modelos de acumulación de nuestro país (agroexportador, sustitución de importaciones, aperturista). </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bCs/>
          <w:lang w:val="es-AR" w:eastAsia="es-AR"/>
        </w:rPr>
        <w:t xml:space="preserve">También sobre mortalidad, </w:t>
      </w:r>
      <w:r w:rsidRPr="007A67C1">
        <w:rPr>
          <w:rFonts w:ascii="Calibri" w:hAnsi="Calibri" w:cs="Calibri"/>
          <w:lang w:val="es-AR" w:eastAsia="es-AR"/>
        </w:rPr>
        <w:t xml:space="preserve">nupcialidad y fecundidad, y sus mediciones. Las tendencias actuales, determinantes y consecuencias y la situación argentina. </w:t>
      </w:r>
      <w:r w:rsidRPr="007A67C1">
        <w:rPr>
          <w:rFonts w:ascii="Calibri" w:hAnsi="Calibri" w:cs="Calibri"/>
          <w:lang w:val="es-AR"/>
        </w:rPr>
        <w:t xml:space="preserve">Las posibilidades de análisis de los fenómenos demográficos y su particular incidencia en los procesos regionales argentina. El proceso de envejecimiento poblacional. </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 xml:space="preserve">Posteriormente nos introduciremos en la pobreza en la estructura social argentina. Una primer aproximaciones será conceptual, es decir, cómo entender a la pobreza, y los </w:t>
      </w:r>
      <w:r w:rsidRPr="007A67C1">
        <w:rPr>
          <w:rFonts w:ascii="Calibri" w:hAnsi="Calibri" w:cs="Calibri"/>
          <w:i/>
          <w:lang w:val="es-AR"/>
        </w:rPr>
        <w:t xml:space="preserve">conceptos asociados a la misma. Posteriormente abordaremos </w:t>
      </w:r>
      <w:r w:rsidRPr="007A67C1">
        <w:rPr>
          <w:rFonts w:ascii="Calibri" w:hAnsi="Calibri" w:cs="Calibri"/>
          <w:lang w:val="es-AR"/>
        </w:rPr>
        <w:t>las formas de medir y los debates en torno a la pobreza de la época reciente. Las distinciones entre pobreza estructural y nueva pobreza. La especificidad de cada uno de los grupos, sus trayectorias y sus implicancias para la política social. La pobreza en Argentina desde 1975 hasta la actualidad.</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El dictado de la materia comprende también el desarrollo de trabajos prácticos temáticos que se irán desarrollando paralelamente al dictado de las clases teóricas correspondientes. Los mismos serán evaluados, formando parte de la nota final.</w:t>
      </w:r>
    </w:p>
    <w:p w:rsidR="007A67C1" w:rsidRPr="007A67C1" w:rsidRDefault="007A67C1" w:rsidP="007A67C1">
      <w:pPr>
        <w:spacing w:before="120" w:after="0" w:line="240" w:lineRule="auto"/>
        <w:jc w:val="both"/>
        <w:rPr>
          <w:rFonts w:ascii="Calibri" w:hAnsi="Calibri" w:cs="Calibri"/>
          <w:b/>
          <w:lang w:val="es-AR"/>
        </w:rPr>
      </w:pPr>
    </w:p>
    <w:p w:rsidR="007A67C1" w:rsidRPr="007A67C1" w:rsidRDefault="007A67C1" w:rsidP="007A67C1">
      <w:pPr>
        <w:spacing w:before="120" w:after="0" w:line="240" w:lineRule="auto"/>
        <w:ind w:firstLine="0"/>
        <w:jc w:val="both"/>
        <w:rPr>
          <w:color w:val="244583" w:themeColor="accent2" w:themeShade="80"/>
          <w:sz w:val="32"/>
          <w:szCs w:val="32"/>
          <w:lang w:val="es-AR"/>
        </w:rPr>
      </w:pPr>
      <w:r w:rsidRPr="007A67C1">
        <w:rPr>
          <w:color w:val="244583" w:themeColor="accent2" w:themeShade="80"/>
          <w:sz w:val="32"/>
          <w:szCs w:val="32"/>
          <w:lang w:val="es-AR"/>
        </w:rPr>
        <w:lastRenderedPageBreak/>
        <w:t>Régimen de promoción</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 xml:space="preserve">Los estudiantes podrán promover la materia sin examen final, para lo cual deberán cumplimentar y aprobar, además de los requisitos necesarios para la aprobación de la cursada, dos trabajos especiales sobre contenidos específicos de la materia. </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Para ello, se prevé el dictado de clases tutoriales quincenales.</w:t>
      </w:r>
    </w:p>
    <w:p w:rsidR="007A67C1" w:rsidRPr="007A67C1" w:rsidRDefault="007A67C1" w:rsidP="007A67C1">
      <w:pPr>
        <w:spacing w:before="120" w:after="0" w:line="240" w:lineRule="auto"/>
        <w:ind w:firstLine="0"/>
        <w:jc w:val="both"/>
        <w:rPr>
          <w:color w:val="244583" w:themeColor="accent2" w:themeShade="80"/>
          <w:sz w:val="32"/>
          <w:szCs w:val="32"/>
          <w:lang w:val="es-AR"/>
        </w:rPr>
      </w:pPr>
      <w:r w:rsidRPr="007A67C1">
        <w:rPr>
          <w:color w:val="244583" w:themeColor="accent2" w:themeShade="80"/>
          <w:sz w:val="32"/>
          <w:szCs w:val="32"/>
          <w:lang w:val="es-AR"/>
        </w:rPr>
        <w:t>Evaluación</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u w:val="single"/>
          <w:lang w:val="es-AR"/>
        </w:rPr>
        <w:t>Aprobación de cursada (promoción con examen final):</w:t>
      </w:r>
    </w:p>
    <w:p w:rsidR="007A67C1" w:rsidRPr="007A67C1" w:rsidRDefault="007A67C1" w:rsidP="007A67C1">
      <w:pPr>
        <w:spacing w:before="120" w:after="0" w:line="240" w:lineRule="auto"/>
        <w:jc w:val="both"/>
        <w:rPr>
          <w:rFonts w:ascii="Calibri" w:hAnsi="Calibri" w:cs="Calibri"/>
          <w:u w:val="single"/>
          <w:lang w:val="es-AR"/>
        </w:rPr>
      </w:pPr>
      <w:r w:rsidRPr="007A67C1">
        <w:rPr>
          <w:rFonts w:ascii="Calibri" w:hAnsi="Calibri" w:cs="Calibri"/>
          <w:lang w:val="es-AR"/>
        </w:rPr>
        <w:t>Según normativa vigente, para la aprobación de la cursada el estudiante deberá contar con el 70% de asistencia a las clases prácticas y haber aprobado los trabajos prácticos y exámenes parciales con un mínimo de 4 (cuatro).</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u w:val="single"/>
          <w:lang w:val="es-AR"/>
        </w:rPr>
        <w:t>Aprobación de promoción (promoción sin examen final):</w:t>
      </w:r>
    </w:p>
    <w:p w:rsidR="007A67C1" w:rsidRPr="007A67C1" w:rsidRDefault="007A67C1" w:rsidP="007A67C1">
      <w:pPr>
        <w:spacing w:before="120" w:after="0" w:line="240" w:lineRule="auto"/>
        <w:jc w:val="both"/>
        <w:rPr>
          <w:rFonts w:ascii="Calibri" w:hAnsi="Calibri" w:cs="Calibri"/>
          <w:b/>
          <w:lang w:val="es-AR"/>
        </w:rPr>
      </w:pPr>
      <w:r w:rsidRPr="007A67C1">
        <w:rPr>
          <w:rFonts w:ascii="Calibri" w:hAnsi="Calibri" w:cs="Calibri"/>
          <w:lang w:val="es-AR"/>
        </w:rPr>
        <w:t xml:space="preserve">Según normativa vigente, para la aprobación de la promoción el alumno deberá contar </w:t>
      </w:r>
      <w:r w:rsidRPr="007A67C1">
        <w:rPr>
          <w:rFonts w:ascii="Calibri" w:hAnsi="Calibri" w:cs="Calibri"/>
          <w:i/>
          <w:lang w:val="es-AR"/>
        </w:rPr>
        <w:t>con el 80% de asistencia a las clases teóricas y prácticas</w:t>
      </w:r>
      <w:r w:rsidRPr="007A67C1">
        <w:rPr>
          <w:rFonts w:ascii="Calibri" w:hAnsi="Calibri" w:cs="Calibri"/>
          <w:lang w:val="es-AR"/>
        </w:rPr>
        <w:t xml:space="preserve"> y haber aprobado los trabajos prácticos, exámenes parciales y trabajos complementarios con un mínimo de 6 (seis).</w:t>
      </w:r>
    </w:p>
    <w:p w:rsidR="007A67C1" w:rsidRPr="007A67C1" w:rsidRDefault="007A67C1" w:rsidP="007A67C1">
      <w:pPr>
        <w:spacing w:before="120" w:after="0" w:line="240" w:lineRule="auto"/>
        <w:jc w:val="both"/>
        <w:rPr>
          <w:rFonts w:ascii="Calibri" w:hAnsi="Calibri" w:cs="Calibri"/>
          <w:b/>
          <w:lang w:val="es-AR"/>
        </w:rPr>
      </w:pP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b/>
          <w:lang w:val="es-AR"/>
        </w:rPr>
        <w:t>EVALUACIONES</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Cada alumno es evaluado mediante las siguientes modalidades:</w:t>
      </w:r>
    </w:p>
    <w:p w:rsidR="007A67C1" w:rsidRPr="007A67C1" w:rsidRDefault="007A67C1" w:rsidP="00C56060">
      <w:pPr>
        <w:numPr>
          <w:ilvl w:val="0"/>
          <w:numId w:val="6"/>
        </w:numPr>
        <w:suppressAutoHyphens/>
        <w:spacing w:before="120" w:after="0" w:line="240" w:lineRule="auto"/>
        <w:jc w:val="both"/>
        <w:rPr>
          <w:rFonts w:ascii="Calibri" w:hAnsi="Calibri" w:cs="Calibri"/>
          <w:lang w:val="es-AR"/>
        </w:rPr>
      </w:pPr>
      <w:r w:rsidRPr="007A67C1">
        <w:rPr>
          <w:rFonts w:ascii="Calibri" w:hAnsi="Calibri" w:cs="Calibri"/>
          <w:lang w:val="es-AR"/>
        </w:rPr>
        <w:t>Al menos cuatro trabajos prácticos grupales (desarrollados en grupos de 4 integrantes) y dos trabajos prácticos individuales, comunes a todas las Comisiones, que articulan ejercicios de operatoria y conceptuales, interrelacionándolos con el campo problemático del Trabajo Social. Se buscará que el alumno aplique lo aprendido en la lectura crítica de hechos y situaciones de sus prácticas pre-profesionales y de situaciones-problema específicas, en relación con el material teórico desarrollado paralelamente.</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En el caso de promoción, los Trabajos Prácticos y Trabajos especiales son promediados en forma ponderal, siendo parte constitutiva de la calificación final del estudiante.</w:t>
      </w:r>
    </w:p>
    <w:p w:rsidR="007A67C1" w:rsidRPr="007A67C1" w:rsidRDefault="007A67C1" w:rsidP="00C56060">
      <w:pPr>
        <w:numPr>
          <w:ilvl w:val="0"/>
          <w:numId w:val="3"/>
        </w:numPr>
        <w:suppressAutoHyphens/>
        <w:spacing w:before="120" w:after="0" w:line="240" w:lineRule="auto"/>
        <w:jc w:val="both"/>
        <w:rPr>
          <w:rFonts w:ascii="Calibri" w:hAnsi="Calibri" w:cs="Calibri"/>
          <w:lang w:val="es-AR"/>
        </w:rPr>
      </w:pPr>
      <w:r w:rsidRPr="007A67C1">
        <w:rPr>
          <w:rFonts w:ascii="Calibri" w:hAnsi="Calibri" w:cs="Calibri"/>
          <w:lang w:val="es-AR"/>
        </w:rPr>
        <w:t xml:space="preserve">Dos exámenes parciales, que contemplen distintas instancias evaluativas (Múltiple </w:t>
      </w:r>
      <w:proofErr w:type="spellStart"/>
      <w:r w:rsidRPr="007A67C1">
        <w:rPr>
          <w:rFonts w:ascii="Calibri" w:hAnsi="Calibri" w:cs="Calibri"/>
          <w:lang w:val="es-AR"/>
        </w:rPr>
        <w:t>Choice</w:t>
      </w:r>
      <w:proofErr w:type="spellEnd"/>
      <w:r w:rsidRPr="007A67C1">
        <w:rPr>
          <w:rFonts w:ascii="Calibri" w:hAnsi="Calibri" w:cs="Calibri"/>
          <w:lang w:val="es-AR"/>
        </w:rPr>
        <w:t xml:space="preserve">, desarrollo de consignas en forma individual y grupal, comprensión de textos), y sus correspondientes </w:t>
      </w:r>
      <w:proofErr w:type="spellStart"/>
      <w:r w:rsidRPr="007A67C1">
        <w:rPr>
          <w:rFonts w:ascii="Calibri" w:hAnsi="Calibri" w:cs="Calibri"/>
          <w:lang w:val="es-AR"/>
        </w:rPr>
        <w:t>recuperatorios</w:t>
      </w:r>
      <w:proofErr w:type="spellEnd"/>
      <w:r w:rsidRPr="007A67C1">
        <w:rPr>
          <w:rFonts w:ascii="Calibri" w:hAnsi="Calibri" w:cs="Calibri"/>
          <w:lang w:val="es-AR"/>
        </w:rPr>
        <w:t xml:space="preserve"> (dos para el Primer Parcial y dos para el Segundo), los cuales deberán ser aprobados según lo establecido por la normativa vigente. </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b/>
          <w:bCs/>
          <w:lang w:val="es-AR"/>
        </w:rPr>
        <w:t>Observaciones:</w:t>
      </w:r>
    </w:p>
    <w:p w:rsidR="007A67C1" w:rsidRPr="00FE266B" w:rsidRDefault="007A67C1" w:rsidP="007A67C1">
      <w:pPr>
        <w:suppressLineNumbers/>
        <w:spacing w:before="120" w:after="0" w:line="240" w:lineRule="auto"/>
        <w:jc w:val="both"/>
        <w:rPr>
          <w:rFonts w:cs="Calibri"/>
          <w:b/>
          <w:lang w:val="es-AR"/>
        </w:rPr>
      </w:pPr>
      <w:r w:rsidRPr="00FE266B">
        <w:rPr>
          <w:rFonts w:ascii="Calibri" w:hAnsi="Calibri" w:cs="Calibri"/>
          <w:b/>
          <w:lang w:val="es-AR"/>
        </w:rPr>
        <w:t xml:space="preserve">Para la aprobación de la asignatura </w:t>
      </w:r>
      <w:r w:rsidRPr="00FE266B">
        <w:rPr>
          <w:rFonts w:ascii="Calibri" w:hAnsi="Calibri" w:cs="Calibri"/>
          <w:b/>
          <w:i/>
          <w:iCs/>
          <w:lang w:val="es-AR"/>
        </w:rPr>
        <w:t xml:space="preserve">Estructura Social y Problemas Sociales Argentinos, </w:t>
      </w:r>
      <w:r w:rsidRPr="00FE266B">
        <w:rPr>
          <w:rFonts w:ascii="Calibri" w:hAnsi="Calibri" w:cs="Calibri"/>
          <w:b/>
          <w:lang w:val="es-AR"/>
        </w:rPr>
        <w:t xml:space="preserve">del Plan de Estudios 1989, se prevé la realización de un Seminario de carácter Curricular y </w:t>
      </w:r>
      <w:proofErr w:type="spellStart"/>
      <w:r w:rsidRPr="00FE266B">
        <w:rPr>
          <w:rFonts w:ascii="Calibri" w:hAnsi="Calibri" w:cs="Calibri"/>
          <w:b/>
          <w:lang w:val="es-AR"/>
        </w:rPr>
        <w:t>Semi</w:t>
      </w:r>
      <w:proofErr w:type="spellEnd"/>
      <w:r w:rsidRPr="00FE266B">
        <w:rPr>
          <w:rFonts w:ascii="Calibri" w:hAnsi="Calibri" w:cs="Calibri"/>
          <w:b/>
          <w:lang w:val="es-AR"/>
        </w:rPr>
        <w:t xml:space="preserve">-Presencial, sobre Problemas Sociales Argentinos, a presentarse por cuerda separada.  </w:t>
      </w:r>
    </w:p>
    <w:p w:rsidR="007A67C1" w:rsidRPr="007A67C1" w:rsidRDefault="007A67C1" w:rsidP="007A67C1">
      <w:pPr>
        <w:suppressLineNumbers/>
        <w:spacing w:before="120" w:after="0" w:line="240" w:lineRule="auto"/>
        <w:jc w:val="both"/>
        <w:rPr>
          <w:rFonts w:cs="Calibri"/>
          <w:lang w:val="es-AR"/>
        </w:rPr>
      </w:pPr>
    </w:p>
    <w:p w:rsidR="007A67C1" w:rsidRPr="007A67C1" w:rsidRDefault="007A67C1" w:rsidP="007A67C1">
      <w:pPr>
        <w:spacing w:before="120" w:after="0" w:line="240" w:lineRule="auto"/>
        <w:ind w:firstLine="0"/>
        <w:jc w:val="both"/>
        <w:rPr>
          <w:color w:val="244583" w:themeColor="accent2" w:themeShade="80"/>
          <w:sz w:val="32"/>
          <w:szCs w:val="32"/>
          <w:lang w:val="es-AR"/>
        </w:rPr>
      </w:pPr>
      <w:r w:rsidRPr="007A67C1">
        <w:rPr>
          <w:color w:val="244583" w:themeColor="accent2" w:themeShade="80"/>
          <w:sz w:val="32"/>
          <w:szCs w:val="32"/>
          <w:lang w:val="es-AR"/>
        </w:rPr>
        <w:t>Organización de la cursada</w:t>
      </w:r>
    </w:p>
    <w:p w:rsidR="007A67C1" w:rsidRPr="007A67C1" w:rsidRDefault="007A67C1" w:rsidP="007A67C1">
      <w:pPr>
        <w:spacing w:before="120" w:after="0" w:line="240" w:lineRule="auto"/>
        <w:jc w:val="both"/>
        <w:rPr>
          <w:rFonts w:ascii="Calibri" w:hAnsi="Calibri" w:cs="Calibri"/>
          <w:b/>
          <w:lang w:val="es-AR"/>
        </w:rPr>
      </w:pPr>
      <w:r w:rsidRPr="007A67C1">
        <w:rPr>
          <w:rFonts w:ascii="Calibri" w:hAnsi="Calibri" w:cs="Calibri"/>
          <w:b/>
          <w:lang w:val="es-AR"/>
        </w:rPr>
        <w:lastRenderedPageBreak/>
        <w:t>Clases Teóricas</w:t>
      </w:r>
      <w:r w:rsidRPr="007A67C1">
        <w:rPr>
          <w:rFonts w:ascii="Calibri" w:hAnsi="Calibri" w:cs="Calibri"/>
          <w:lang w:val="es-AR"/>
        </w:rPr>
        <w:t xml:space="preserve">: días martes de 10 a 12 </w:t>
      </w:r>
      <w:proofErr w:type="spellStart"/>
      <w:r w:rsidRPr="007A67C1">
        <w:rPr>
          <w:rFonts w:ascii="Calibri" w:hAnsi="Calibri" w:cs="Calibri"/>
          <w:lang w:val="es-AR"/>
        </w:rPr>
        <w:t>hs</w:t>
      </w:r>
      <w:proofErr w:type="spellEnd"/>
      <w:r w:rsidRPr="007A67C1">
        <w:rPr>
          <w:rFonts w:ascii="Calibri" w:hAnsi="Calibri" w:cs="Calibri"/>
          <w:lang w:val="es-AR"/>
        </w:rPr>
        <w:t xml:space="preserve">. y de 16 a 18 </w:t>
      </w:r>
      <w:proofErr w:type="spellStart"/>
      <w:r w:rsidRPr="007A67C1">
        <w:rPr>
          <w:rFonts w:ascii="Calibri" w:hAnsi="Calibri" w:cs="Calibri"/>
          <w:lang w:val="es-AR"/>
        </w:rPr>
        <w:t>hs</w:t>
      </w:r>
      <w:proofErr w:type="spellEnd"/>
      <w:r w:rsidRPr="007A67C1">
        <w:rPr>
          <w:rFonts w:ascii="Calibri" w:hAnsi="Calibri" w:cs="Calibri"/>
          <w:lang w:val="es-AR"/>
        </w:rPr>
        <w:t xml:space="preserve">. </w:t>
      </w:r>
    </w:p>
    <w:p w:rsidR="007A67C1" w:rsidRPr="007A67C1" w:rsidRDefault="007A67C1" w:rsidP="007A67C1">
      <w:pPr>
        <w:spacing w:before="120" w:after="0" w:line="240" w:lineRule="auto"/>
        <w:jc w:val="both"/>
        <w:rPr>
          <w:rFonts w:ascii="Calibri" w:hAnsi="Calibri" w:cs="Calibri"/>
          <w:b/>
          <w:lang w:val="es-AR"/>
        </w:rPr>
      </w:pPr>
      <w:r w:rsidRPr="007A67C1">
        <w:rPr>
          <w:rFonts w:ascii="Calibri" w:hAnsi="Calibri" w:cs="Calibri"/>
          <w:b/>
          <w:lang w:val="es-AR"/>
        </w:rPr>
        <w:t>Trabajos Prácticos</w:t>
      </w:r>
      <w:r w:rsidRPr="007A67C1">
        <w:rPr>
          <w:rFonts w:ascii="Calibri" w:hAnsi="Calibri" w:cs="Calibri"/>
          <w:lang w:val="es-AR"/>
        </w:rPr>
        <w:t xml:space="preserve">: Martes de 8 a 10 </w:t>
      </w:r>
      <w:proofErr w:type="spellStart"/>
      <w:r w:rsidRPr="007A67C1">
        <w:rPr>
          <w:rFonts w:ascii="Calibri" w:hAnsi="Calibri" w:cs="Calibri"/>
          <w:lang w:val="es-AR"/>
        </w:rPr>
        <w:t>hs</w:t>
      </w:r>
      <w:proofErr w:type="spellEnd"/>
      <w:r w:rsidRPr="007A67C1">
        <w:rPr>
          <w:rFonts w:ascii="Calibri" w:hAnsi="Calibri" w:cs="Calibri"/>
          <w:lang w:val="es-AR"/>
        </w:rPr>
        <w:t xml:space="preserve">. (dos comisiones), de 13 a 15 </w:t>
      </w:r>
      <w:proofErr w:type="spellStart"/>
      <w:r w:rsidRPr="007A67C1">
        <w:rPr>
          <w:rFonts w:ascii="Calibri" w:hAnsi="Calibri" w:cs="Calibri"/>
          <w:lang w:val="es-AR"/>
        </w:rPr>
        <w:t>hs</w:t>
      </w:r>
      <w:proofErr w:type="spellEnd"/>
      <w:r w:rsidRPr="007A67C1">
        <w:rPr>
          <w:rFonts w:ascii="Calibri" w:hAnsi="Calibri" w:cs="Calibri"/>
          <w:lang w:val="es-AR"/>
        </w:rPr>
        <w:t xml:space="preserve">. (dos comisiones); de 18 a 20 </w:t>
      </w:r>
      <w:proofErr w:type="spellStart"/>
      <w:r w:rsidRPr="007A67C1">
        <w:rPr>
          <w:rFonts w:ascii="Calibri" w:hAnsi="Calibri" w:cs="Calibri"/>
          <w:lang w:val="es-AR"/>
        </w:rPr>
        <w:t>hs</w:t>
      </w:r>
      <w:proofErr w:type="spellEnd"/>
      <w:r w:rsidRPr="007A67C1">
        <w:rPr>
          <w:rFonts w:ascii="Calibri" w:hAnsi="Calibri" w:cs="Calibri"/>
          <w:lang w:val="es-AR"/>
        </w:rPr>
        <w:t xml:space="preserve">. (dos comisiones). </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b/>
          <w:lang w:val="es-AR"/>
        </w:rPr>
        <w:t>Horarios de consulta</w:t>
      </w:r>
      <w:r w:rsidRPr="007A67C1">
        <w:rPr>
          <w:rFonts w:ascii="Calibri" w:hAnsi="Calibri" w:cs="Calibri"/>
          <w:lang w:val="es-AR"/>
        </w:rPr>
        <w:t xml:space="preserve">: Martes de 14 a 16 </w:t>
      </w:r>
      <w:proofErr w:type="spellStart"/>
      <w:r w:rsidRPr="007A67C1">
        <w:rPr>
          <w:rFonts w:ascii="Calibri" w:hAnsi="Calibri" w:cs="Calibri"/>
          <w:lang w:val="es-AR"/>
        </w:rPr>
        <w:t>hs</w:t>
      </w:r>
      <w:proofErr w:type="spellEnd"/>
      <w:r w:rsidRPr="007A67C1">
        <w:rPr>
          <w:rFonts w:ascii="Calibri" w:hAnsi="Calibri" w:cs="Calibri"/>
          <w:lang w:val="es-AR"/>
        </w:rPr>
        <w:t>.</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Mail de la cátedra: estructurasocialfts@gmail.com</w:t>
      </w:r>
    </w:p>
    <w:p w:rsidR="007A67C1" w:rsidRPr="007A67C1" w:rsidRDefault="007A67C1" w:rsidP="007A67C1">
      <w:pPr>
        <w:spacing w:before="120" w:after="0" w:line="240" w:lineRule="auto"/>
        <w:jc w:val="both"/>
        <w:rPr>
          <w:rFonts w:ascii="Calibri" w:hAnsi="Calibri" w:cs="Calibri"/>
          <w:lang w:val="es-AR"/>
        </w:rPr>
      </w:pPr>
      <w:r w:rsidRPr="007A67C1">
        <w:rPr>
          <w:rFonts w:ascii="Calibri" w:hAnsi="Calibri" w:cs="Calibri"/>
          <w:lang w:val="es-AR"/>
        </w:rPr>
        <w:t>Blog: blogs.unlp.edu.ar/</w:t>
      </w:r>
      <w:proofErr w:type="spellStart"/>
      <w:r w:rsidRPr="007A67C1">
        <w:rPr>
          <w:rFonts w:ascii="Calibri" w:hAnsi="Calibri" w:cs="Calibri"/>
          <w:lang w:val="es-AR"/>
        </w:rPr>
        <w:t>estructurasocial</w:t>
      </w:r>
      <w:proofErr w:type="spellEnd"/>
    </w:p>
    <w:p w:rsidR="007A67C1" w:rsidRPr="007A67C1" w:rsidRDefault="007A67C1" w:rsidP="007A67C1">
      <w:pPr>
        <w:suppressLineNumbers/>
        <w:spacing w:before="120" w:after="0" w:line="240" w:lineRule="auto"/>
        <w:jc w:val="both"/>
        <w:rPr>
          <w:rFonts w:cs="Calibri"/>
          <w:lang w:val="es-AR"/>
        </w:rPr>
      </w:pPr>
      <w:r w:rsidRPr="007A67C1">
        <w:rPr>
          <w:rFonts w:ascii="Calibri" w:hAnsi="Calibri" w:cs="Calibri"/>
          <w:lang w:val="es-AR"/>
        </w:rPr>
        <w:t>Grupo Facebook: Estructura Social 2017</w:t>
      </w:r>
    </w:p>
    <w:p w:rsidR="007A67C1" w:rsidRDefault="007A67C1" w:rsidP="007A67C1">
      <w:pPr>
        <w:suppressLineNumbers/>
        <w:spacing w:after="0" w:line="240" w:lineRule="auto"/>
        <w:jc w:val="both"/>
        <w:rPr>
          <w:rFonts w:cs="Calibri"/>
          <w:b/>
        </w:rPr>
      </w:pPr>
    </w:p>
    <w:p w:rsidR="007A67C1" w:rsidRDefault="007A67C1" w:rsidP="001D724D">
      <w:pPr>
        <w:suppressLineNumbers/>
        <w:spacing w:before="120" w:after="0" w:line="240" w:lineRule="auto"/>
        <w:ind w:firstLine="0"/>
        <w:jc w:val="both"/>
        <w:rPr>
          <w:rFonts w:eastAsiaTheme="majorEastAsia" w:cstheme="majorBidi"/>
          <w:b/>
          <w:bCs/>
          <w:color w:val="E65B01" w:themeColor="accent1" w:themeShade="BF"/>
          <w:sz w:val="36"/>
          <w:szCs w:val="36"/>
          <w:lang w:val="es-AR"/>
        </w:rPr>
      </w:pPr>
    </w:p>
    <w:p w:rsidR="007A67C1" w:rsidRDefault="007A67C1" w:rsidP="001D724D">
      <w:pPr>
        <w:suppressLineNumbers/>
        <w:spacing w:before="120" w:after="0" w:line="240" w:lineRule="auto"/>
        <w:ind w:firstLine="0"/>
        <w:jc w:val="both"/>
        <w:rPr>
          <w:rFonts w:eastAsiaTheme="majorEastAsia" w:cstheme="majorBidi"/>
          <w:b/>
          <w:bCs/>
          <w:color w:val="E65B01" w:themeColor="accent1" w:themeShade="BF"/>
          <w:sz w:val="36"/>
          <w:szCs w:val="36"/>
          <w:lang w:val="es-AR"/>
        </w:rPr>
      </w:pPr>
    </w:p>
    <w:p w:rsidR="007A67C1" w:rsidRDefault="007A67C1" w:rsidP="001D724D">
      <w:pPr>
        <w:suppressLineNumbers/>
        <w:spacing w:before="120" w:after="0" w:line="240" w:lineRule="auto"/>
        <w:ind w:firstLine="0"/>
        <w:jc w:val="both"/>
        <w:rPr>
          <w:rFonts w:eastAsiaTheme="majorEastAsia" w:cstheme="majorBidi"/>
          <w:b/>
          <w:bCs/>
          <w:color w:val="E65B01" w:themeColor="accent1" w:themeShade="BF"/>
          <w:sz w:val="36"/>
          <w:szCs w:val="36"/>
          <w:lang w:val="es-AR"/>
        </w:rPr>
      </w:pPr>
    </w:p>
    <w:p w:rsidR="001D724D" w:rsidRPr="001D724D" w:rsidRDefault="001D724D" w:rsidP="001D724D">
      <w:pPr>
        <w:suppressLineNumbers/>
        <w:spacing w:before="120" w:after="0" w:line="240" w:lineRule="auto"/>
        <w:ind w:firstLine="0"/>
        <w:jc w:val="both"/>
        <w:rPr>
          <w:color w:val="244583" w:themeColor="accent2" w:themeShade="80"/>
          <w:sz w:val="26"/>
          <w:szCs w:val="26"/>
          <w:lang w:val="es-AR"/>
        </w:rPr>
      </w:pPr>
      <w:r w:rsidRPr="001D724D">
        <w:rPr>
          <w:rFonts w:eastAsiaTheme="majorEastAsia" w:cstheme="majorBidi"/>
          <w:b/>
          <w:bCs/>
          <w:color w:val="E65B01" w:themeColor="accent1" w:themeShade="BF"/>
          <w:sz w:val="36"/>
          <w:szCs w:val="36"/>
          <w:lang w:val="es-AR"/>
        </w:rPr>
        <w:t>PROGRAMA DE LA ASIGNATURA</w:t>
      </w:r>
      <w:r w:rsidRPr="001D724D">
        <w:rPr>
          <w:color w:val="244583" w:themeColor="accent2" w:themeShade="80"/>
          <w:sz w:val="36"/>
          <w:szCs w:val="36"/>
          <w:lang w:val="es-AR"/>
        </w:rPr>
        <w:t>:</w:t>
      </w:r>
      <w:r w:rsidRPr="001D724D">
        <w:rPr>
          <w:color w:val="244583" w:themeColor="accent2" w:themeShade="80"/>
          <w:sz w:val="40"/>
          <w:szCs w:val="40"/>
          <w:lang w:val="es-AR"/>
        </w:rPr>
        <w:t xml:space="preserve"> </w:t>
      </w:r>
      <w:r w:rsidRPr="001D724D">
        <w:rPr>
          <w:rFonts w:asciiTheme="majorHAnsi" w:eastAsiaTheme="majorEastAsia" w:hAnsiTheme="majorHAnsi" w:cstheme="majorBidi"/>
          <w:i/>
          <w:iCs/>
          <w:smallCaps/>
          <w:sz w:val="26"/>
          <w:szCs w:val="26"/>
          <w:lang w:val="es-AR"/>
        </w:rPr>
        <w:t>Contenidos – Bibliografía – Cronograma</w:t>
      </w:r>
    </w:p>
    <w:p w:rsidR="001D724D" w:rsidRPr="001D724D" w:rsidRDefault="001D724D" w:rsidP="001D724D">
      <w:pPr>
        <w:pStyle w:val="Ttulo2"/>
        <w:spacing w:before="0" w:line="240" w:lineRule="auto"/>
        <w:rPr>
          <w:b w:val="0"/>
          <w:bCs w:val="0"/>
          <w:sz w:val="26"/>
          <w:szCs w:val="26"/>
          <w:lang w:val="es-AR"/>
        </w:rPr>
      </w:pPr>
    </w:p>
    <w:p w:rsidR="001D724D" w:rsidRPr="001D724D" w:rsidRDefault="001D724D" w:rsidP="001D724D">
      <w:pPr>
        <w:suppressLineNumbers/>
        <w:spacing w:before="120" w:after="0" w:line="240" w:lineRule="auto"/>
        <w:jc w:val="both"/>
        <w:rPr>
          <w:b/>
          <w:lang w:val="es-AR"/>
        </w:rPr>
      </w:pPr>
    </w:p>
    <w:p w:rsidR="001D724D" w:rsidRPr="001D724D" w:rsidRDefault="001D724D" w:rsidP="001D724D">
      <w:pPr>
        <w:spacing w:after="0" w:line="240" w:lineRule="auto"/>
        <w:ind w:firstLine="0"/>
        <w:jc w:val="both"/>
        <w:rPr>
          <w:sz w:val="32"/>
          <w:szCs w:val="32"/>
          <w:lang w:val="es-AR"/>
        </w:rPr>
      </w:pPr>
      <w:r w:rsidRPr="00B8556F">
        <w:rPr>
          <w:b/>
          <w:color w:val="244583" w:themeColor="accent2" w:themeShade="80"/>
          <w:sz w:val="32"/>
          <w:szCs w:val="32"/>
          <w:lang w:val="es-AR"/>
        </w:rPr>
        <w:t>Módulo 1:</w:t>
      </w:r>
      <w:r w:rsidRPr="001D724D">
        <w:rPr>
          <w:color w:val="244583" w:themeColor="accent2" w:themeShade="80"/>
          <w:sz w:val="32"/>
          <w:szCs w:val="32"/>
          <w:lang w:val="es-AR"/>
        </w:rPr>
        <w:t xml:space="preserve"> Introducción al estudio de la Estructura Social Argentina. </w:t>
      </w:r>
    </w:p>
    <w:p w:rsidR="001D724D" w:rsidRPr="001D724D" w:rsidRDefault="001D724D" w:rsidP="001D724D">
      <w:pPr>
        <w:spacing w:before="120" w:after="0" w:line="240" w:lineRule="auto"/>
        <w:jc w:val="both"/>
        <w:rPr>
          <w:lang w:val="es-AR"/>
        </w:rPr>
      </w:pPr>
    </w:p>
    <w:p w:rsidR="001D724D" w:rsidRPr="00B8556F" w:rsidRDefault="001D724D" w:rsidP="00B8556F">
      <w:pPr>
        <w:spacing w:before="120" w:after="0" w:line="240" w:lineRule="auto"/>
        <w:ind w:firstLine="0"/>
        <w:jc w:val="both"/>
        <w:rPr>
          <w:b/>
          <w:lang w:val="es-AR"/>
        </w:rPr>
      </w:pPr>
      <w:r w:rsidRPr="00B8556F">
        <w:rPr>
          <w:b/>
          <w:lang w:val="es-AR"/>
        </w:rPr>
        <w:t xml:space="preserve">La estructura social. Definiciones. Potencialidades y límites conceptuales. </w:t>
      </w:r>
    </w:p>
    <w:p w:rsidR="001D724D" w:rsidRPr="00B8556F" w:rsidRDefault="001D724D" w:rsidP="00B8556F">
      <w:pPr>
        <w:spacing w:before="120" w:after="0" w:line="240" w:lineRule="auto"/>
        <w:ind w:firstLine="0"/>
        <w:jc w:val="both"/>
        <w:rPr>
          <w:b/>
          <w:lang w:val="es-AR"/>
        </w:rPr>
      </w:pPr>
      <w:r w:rsidRPr="00B8556F">
        <w:rPr>
          <w:b/>
          <w:lang w:val="es-AR"/>
        </w:rPr>
        <w:t xml:space="preserve">Movilidad social, procesos de movilidad social vertical y horizontal en la Argentina contemporánea. </w:t>
      </w:r>
    </w:p>
    <w:p w:rsidR="001D724D" w:rsidRPr="00B8556F" w:rsidRDefault="001D724D" w:rsidP="00B8556F">
      <w:pPr>
        <w:spacing w:before="120" w:after="0" w:line="240" w:lineRule="auto"/>
        <w:ind w:firstLine="0"/>
        <w:jc w:val="both"/>
        <w:rPr>
          <w:rFonts w:eastAsia="Arial"/>
          <w:b/>
          <w:lang w:val="es-AR"/>
        </w:rPr>
      </w:pPr>
      <w:r w:rsidRPr="00B8556F">
        <w:rPr>
          <w:b/>
          <w:lang w:val="es-AR"/>
        </w:rPr>
        <w:t>Transformaciones y cambios en los Siglos XX y XXI. El proyecto cívico militar y la nueva conformación de la Estructura Social.</w:t>
      </w:r>
    </w:p>
    <w:p w:rsidR="001D724D" w:rsidRDefault="001D724D" w:rsidP="001D724D">
      <w:pPr>
        <w:spacing w:before="120" w:after="0" w:line="240" w:lineRule="auto"/>
        <w:jc w:val="both"/>
        <w:rPr>
          <w:i/>
          <w:u w:val="single"/>
          <w:lang w:val="es-AR"/>
        </w:rPr>
      </w:pPr>
    </w:p>
    <w:p w:rsidR="001D724D" w:rsidRPr="001D724D" w:rsidRDefault="001D724D" w:rsidP="001D724D">
      <w:pPr>
        <w:pStyle w:val="Ttulo2"/>
        <w:spacing w:before="0" w:line="240" w:lineRule="auto"/>
        <w:rPr>
          <w:b w:val="0"/>
          <w:bCs w:val="0"/>
          <w:lang w:val="es-AR"/>
        </w:rPr>
      </w:pPr>
      <w:r w:rsidRPr="001D724D">
        <w:rPr>
          <w:b w:val="0"/>
          <w:bCs w:val="0"/>
          <w:lang w:val="es-AR"/>
        </w:rPr>
        <w:t>Bibliografía:</w:t>
      </w:r>
    </w:p>
    <w:p w:rsidR="001D724D" w:rsidRPr="001D724D" w:rsidRDefault="001D724D" w:rsidP="001D724D">
      <w:pPr>
        <w:spacing w:before="120" w:after="0" w:line="240" w:lineRule="auto"/>
        <w:jc w:val="both"/>
        <w:rPr>
          <w:lang w:val="es-AR"/>
        </w:rPr>
      </w:pPr>
      <w:r w:rsidRPr="001D724D">
        <w:rPr>
          <w:bCs/>
          <w:lang w:val="es-AR" w:eastAsia="es-AR"/>
        </w:rPr>
        <w:t xml:space="preserve">DEL CUETO, C - LUZZI, M. </w:t>
      </w:r>
      <w:r w:rsidRPr="001D724D">
        <w:rPr>
          <w:bCs/>
          <w:i/>
          <w:lang w:val="es-AR" w:eastAsia="es-AR"/>
        </w:rPr>
        <w:t>Rompecabezas. Transformaciones en la estructura social argentina (1983-2008)</w:t>
      </w:r>
      <w:r w:rsidRPr="001D724D">
        <w:rPr>
          <w:bCs/>
          <w:lang w:val="es-AR" w:eastAsia="es-AR"/>
        </w:rPr>
        <w:t xml:space="preserve"> Editorial Universidad Nacional de General Sarmiento. Buenos Aires, 2008.</w:t>
      </w:r>
    </w:p>
    <w:p w:rsidR="001D724D" w:rsidRPr="001D724D" w:rsidRDefault="001D724D" w:rsidP="001D724D">
      <w:pPr>
        <w:spacing w:before="120" w:after="0" w:line="240" w:lineRule="auto"/>
        <w:jc w:val="both"/>
        <w:rPr>
          <w:iCs/>
          <w:color w:val="000000"/>
          <w:shd w:val="clear" w:color="auto" w:fill="FFFFFF"/>
          <w:lang w:val="es-AR"/>
        </w:rPr>
      </w:pPr>
      <w:r w:rsidRPr="001D724D">
        <w:rPr>
          <w:color w:val="000000"/>
          <w:shd w:val="clear" w:color="auto" w:fill="FFFFFF"/>
          <w:lang w:val="es-AR"/>
        </w:rPr>
        <w:t>DILORETTO, M – LOZANO, J. I.</w:t>
      </w:r>
      <w:r w:rsidRPr="001D724D">
        <w:rPr>
          <w:rStyle w:val="apple-converted-space"/>
          <w:color w:val="000000"/>
          <w:shd w:val="clear" w:color="auto" w:fill="FFFFFF"/>
          <w:lang w:val="es-AR"/>
        </w:rPr>
        <w:t> </w:t>
      </w:r>
      <w:r w:rsidRPr="001D724D">
        <w:rPr>
          <w:i/>
          <w:iCs/>
          <w:color w:val="000000"/>
          <w:shd w:val="clear" w:color="auto" w:fill="FFFFFF"/>
          <w:lang w:val="es-AR"/>
        </w:rPr>
        <w:t xml:space="preserve">“Transformaciones recientes en la Estructura Social Argentina: aproximaciones desde el Trabajo Social” </w:t>
      </w:r>
      <w:r w:rsidRPr="001D724D">
        <w:rPr>
          <w:iCs/>
          <w:color w:val="000000"/>
          <w:shd w:val="clear" w:color="auto" w:fill="FFFFFF"/>
          <w:lang w:val="es-AR"/>
        </w:rPr>
        <w:t>2º Congreso AAS y 1ª Jornadas de Sociología UNVM / Villa María. Universida</w:t>
      </w:r>
      <w:r>
        <w:rPr>
          <w:iCs/>
          <w:color w:val="000000"/>
          <w:shd w:val="clear" w:color="auto" w:fill="FFFFFF"/>
          <w:lang w:val="es-AR"/>
        </w:rPr>
        <w:t>d Nacional de Villa María, 2016</w:t>
      </w:r>
      <w:r w:rsidRPr="001D724D">
        <w:rPr>
          <w:iCs/>
          <w:color w:val="000000"/>
          <w:shd w:val="clear" w:color="auto" w:fill="FFFFFF"/>
          <w:lang w:val="es-AR"/>
        </w:rPr>
        <w:t>.</w:t>
      </w:r>
    </w:p>
    <w:p w:rsidR="001D724D" w:rsidRPr="001D724D" w:rsidRDefault="001D724D" w:rsidP="001D724D">
      <w:pPr>
        <w:spacing w:before="120" w:after="0" w:line="240" w:lineRule="auto"/>
        <w:jc w:val="both"/>
        <w:rPr>
          <w:lang w:val="es-AR"/>
        </w:rPr>
      </w:pPr>
      <w:r w:rsidRPr="001D724D">
        <w:rPr>
          <w:lang w:val="es-AR"/>
        </w:rPr>
        <w:t>TORRADO, S.</w:t>
      </w:r>
      <w:r w:rsidRPr="001D724D">
        <w:rPr>
          <w:i/>
          <w:lang w:val="es-AR"/>
        </w:rPr>
        <w:t xml:space="preserve"> La herencia del ajuste. Cambios en la sociedad y la familia. </w:t>
      </w:r>
      <w:r w:rsidRPr="001D724D">
        <w:rPr>
          <w:lang w:val="es-AR"/>
        </w:rPr>
        <w:t>Colección claves para todos. Capital I</w:t>
      </w:r>
      <w:r>
        <w:rPr>
          <w:lang w:val="es-AR"/>
        </w:rPr>
        <w:t>ntelectual. Buenos Aires, 2004.</w:t>
      </w:r>
    </w:p>
    <w:p w:rsidR="001D724D" w:rsidRPr="001D724D" w:rsidRDefault="001D724D" w:rsidP="001D724D">
      <w:pPr>
        <w:spacing w:before="120" w:after="0" w:line="240" w:lineRule="auto"/>
        <w:jc w:val="both"/>
        <w:rPr>
          <w:lang w:val="es-AR"/>
        </w:rPr>
      </w:pPr>
      <w:r w:rsidRPr="001D724D">
        <w:rPr>
          <w:lang w:val="es-AR"/>
        </w:rPr>
        <w:t xml:space="preserve">SCHVARZER, J. </w:t>
      </w:r>
      <w:r w:rsidRPr="001D724D">
        <w:rPr>
          <w:i/>
          <w:lang w:val="es-AR"/>
        </w:rPr>
        <w:t>Implantación de un modelo económico: la experiencia argentina entre 1975 y el 2000.</w:t>
      </w:r>
      <w:r w:rsidRPr="001D724D">
        <w:rPr>
          <w:lang w:val="es-AR"/>
        </w:rPr>
        <w:t xml:space="preserve"> Capítulo 2, “El quiebre del modelo cerrado en los setenta. Apertura, especulación y deuda”. A-Z Editora. Buenos Aires, 1998.</w:t>
      </w:r>
    </w:p>
    <w:p w:rsidR="001D724D" w:rsidRPr="001D724D" w:rsidRDefault="001D724D" w:rsidP="001D724D">
      <w:pPr>
        <w:spacing w:before="120" w:after="0" w:line="240" w:lineRule="auto"/>
        <w:jc w:val="both"/>
        <w:rPr>
          <w:b/>
          <w:lang w:val="es-AR"/>
        </w:rPr>
      </w:pPr>
    </w:p>
    <w:p w:rsidR="001D724D" w:rsidRPr="001D724D" w:rsidRDefault="001D724D" w:rsidP="001D724D">
      <w:pPr>
        <w:pStyle w:val="Ttulo2"/>
        <w:spacing w:before="0" w:line="240" w:lineRule="auto"/>
        <w:rPr>
          <w:b w:val="0"/>
          <w:bCs w:val="0"/>
          <w:lang w:val="es-AR"/>
        </w:rPr>
      </w:pPr>
      <w:r w:rsidRPr="001D724D">
        <w:rPr>
          <w:b w:val="0"/>
          <w:bCs w:val="0"/>
          <w:lang w:val="es-AR"/>
        </w:rPr>
        <w:lastRenderedPageBreak/>
        <w:t>Bibliografía opcional</w:t>
      </w:r>
    </w:p>
    <w:p w:rsidR="001D724D" w:rsidRPr="001D724D" w:rsidRDefault="001D724D" w:rsidP="001D724D">
      <w:pPr>
        <w:spacing w:before="120" w:after="0" w:line="240" w:lineRule="auto"/>
        <w:jc w:val="both"/>
        <w:rPr>
          <w:lang w:val="es-AR"/>
        </w:rPr>
      </w:pPr>
      <w:r w:rsidRPr="001D724D">
        <w:rPr>
          <w:lang w:val="es-AR"/>
        </w:rPr>
        <w:t>GERMANI, Gino. 2010. La sociedad en cuestión : antología comentada . - 1a ed. - Buenos Aires : Consejo Latinoamericano de Ciencias Sociales - CLACSO, 2010.  Cap. II, La movilidad Social en la Argentina.</w:t>
      </w:r>
    </w:p>
    <w:p w:rsidR="001D724D" w:rsidRDefault="001D724D" w:rsidP="001D724D">
      <w:pPr>
        <w:spacing w:before="120" w:after="0" w:line="240" w:lineRule="auto"/>
        <w:jc w:val="both"/>
        <w:rPr>
          <w:lang w:val="es-AR"/>
        </w:rPr>
      </w:pPr>
      <w:r w:rsidRPr="001D724D">
        <w:rPr>
          <w:lang w:val="es-AR"/>
        </w:rPr>
        <w:t>TORRADO, Susana. 1992. Estructura social de la Argentina: 1945-1983. Ediciones de la flor. Buenos Aires.</w:t>
      </w:r>
    </w:p>
    <w:p w:rsidR="00B8556F" w:rsidRDefault="00B8556F" w:rsidP="00B8556F">
      <w:pPr>
        <w:pStyle w:val="Ttulo2"/>
        <w:spacing w:before="0" w:line="240" w:lineRule="auto"/>
        <w:rPr>
          <w:b w:val="0"/>
          <w:bCs w:val="0"/>
          <w:lang w:val="es-AR"/>
        </w:rPr>
      </w:pPr>
    </w:p>
    <w:p w:rsidR="001D724D" w:rsidRPr="00B8556F" w:rsidRDefault="001D724D" w:rsidP="00B8556F">
      <w:pPr>
        <w:pStyle w:val="Ttulo2"/>
        <w:spacing w:before="0" w:line="240" w:lineRule="auto"/>
        <w:rPr>
          <w:b w:val="0"/>
          <w:bCs w:val="0"/>
          <w:lang w:val="es-AR"/>
        </w:rPr>
      </w:pPr>
      <w:r w:rsidRPr="00B8556F">
        <w:rPr>
          <w:b w:val="0"/>
          <w:bCs w:val="0"/>
          <w:lang w:val="es-AR"/>
        </w:rPr>
        <w:t xml:space="preserve">Cronograma Módulo 1 </w:t>
      </w:r>
    </w:p>
    <w:p w:rsidR="001D724D" w:rsidRPr="001D724D" w:rsidRDefault="001D724D" w:rsidP="001D724D">
      <w:pPr>
        <w:spacing w:before="120" w:after="0" w:line="240" w:lineRule="auto"/>
        <w:jc w:val="both"/>
        <w:rPr>
          <w:b/>
          <w:lang w:val="es-AR"/>
        </w:rPr>
      </w:pPr>
    </w:p>
    <w:tbl>
      <w:tblPr>
        <w:tblW w:w="9817" w:type="dxa"/>
        <w:tblInd w:w="-10" w:type="dxa"/>
        <w:tblLayout w:type="fixed"/>
        <w:tblCellMar>
          <w:left w:w="113" w:type="dxa"/>
        </w:tblCellMar>
        <w:tblLook w:val="0000" w:firstRow="0" w:lastRow="0" w:firstColumn="0" w:lastColumn="0" w:noHBand="0" w:noVBand="0"/>
      </w:tblPr>
      <w:tblGrid>
        <w:gridCol w:w="832"/>
        <w:gridCol w:w="992"/>
        <w:gridCol w:w="5812"/>
        <w:gridCol w:w="2181"/>
      </w:tblGrid>
      <w:tr w:rsidR="001D724D" w:rsidRPr="001D724D" w:rsidTr="00B8556F">
        <w:tc>
          <w:tcPr>
            <w:tcW w:w="832" w:type="dxa"/>
            <w:tcBorders>
              <w:top w:val="single" w:sz="4" w:space="0" w:color="000001"/>
              <w:left w:val="single" w:sz="4" w:space="0" w:color="000001"/>
              <w:bottom w:val="single" w:sz="4" w:space="0" w:color="000001"/>
            </w:tcBorders>
            <w:shd w:val="clear" w:color="auto" w:fill="auto"/>
          </w:tcPr>
          <w:p w:rsidR="001D724D" w:rsidRPr="00061BE5" w:rsidRDefault="00061BE5" w:rsidP="00061BE5">
            <w:pPr>
              <w:spacing w:after="0" w:line="240" w:lineRule="auto"/>
              <w:ind w:left="426" w:hanging="426"/>
              <w:jc w:val="both"/>
              <w:rPr>
                <w:rFonts w:eastAsiaTheme="majorEastAsia" w:cstheme="majorBidi"/>
                <w:b/>
                <w:bCs/>
                <w:color w:val="E65B01" w:themeColor="accent1" w:themeShade="BF"/>
                <w:sz w:val="28"/>
                <w:szCs w:val="28"/>
                <w:lang w:val="es-AR"/>
              </w:rPr>
            </w:pPr>
            <w:r>
              <w:rPr>
                <w:rFonts w:eastAsiaTheme="majorEastAsia" w:cstheme="majorBidi"/>
                <w:b/>
                <w:bCs/>
                <w:color w:val="E65B01" w:themeColor="accent1" w:themeShade="BF"/>
                <w:sz w:val="28"/>
                <w:szCs w:val="28"/>
                <w:lang w:val="es-AR"/>
              </w:rPr>
              <w:t>Clase</w:t>
            </w:r>
          </w:p>
        </w:tc>
        <w:tc>
          <w:tcPr>
            <w:tcW w:w="992" w:type="dxa"/>
            <w:tcBorders>
              <w:top w:val="single" w:sz="4" w:space="0" w:color="000001"/>
              <w:left w:val="single" w:sz="4" w:space="0" w:color="000001"/>
              <w:bottom w:val="single" w:sz="4" w:space="0" w:color="000001"/>
            </w:tcBorders>
            <w:shd w:val="clear" w:color="auto" w:fill="auto"/>
          </w:tcPr>
          <w:p w:rsidR="001D724D" w:rsidRPr="00B8556F" w:rsidRDefault="001D724D" w:rsidP="00B8556F">
            <w:pPr>
              <w:spacing w:after="0" w:line="240" w:lineRule="auto"/>
              <w:ind w:left="426" w:hanging="426"/>
              <w:jc w:val="both"/>
              <w:rPr>
                <w:rFonts w:eastAsiaTheme="majorEastAsia" w:cstheme="majorBidi"/>
                <w:b/>
                <w:bCs/>
                <w:color w:val="E65B01" w:themeColor="accent1" w:themeShade="BF"/>
                <w:sz w:val="28"/>
                <w:szCs w:val="28"/>
                <w:lang w:val="es-AR"/>
              </w:rPr>
            </w:pPr>
            <w:r w:rsidRPr="00B8556F">
              <w:rPr>
                <w:rFonts w:eastAsiaTheme="majorEastAsia" w:cstheme="majorBidi"/>
                <w:b/>
                <w:bCs/>
                <w:color w:val="E65B01" w:themeColor="accent1" w:themeShade="BF"/>
                <w:sz w:val="28"/>
                <w:szCs w:val="28"/>
                <w:lang w:val="es-AR"/>
              </w:rPr>
              <w:t xml:space="preserve">Fecha </w:t>
            </w:r>
          </w:p>
        </w:tc>
        <w:tc>
          <w:tcPr>
            <w:tcW w:w="5812" w:type="dxa"/>
            <w:tcBorders>
              <w:top w:val="single" w:sz="4" w:space="0" w:color="000001"/>
              <w:left w:val="single" w:sz="4" w:space="0" w:color="000001"/>
              <w:bottom w:val="single" w:sz="4" w:space="0" w:color="000001"/>
            </w:tcBorders>
            <w:shd w:val="clear" w:color="auto" w:fill="auto"/>
          </w:tcPr>
          <w:p w:rsidR="001D724D" w:rsidRPr="00B8556F" w:rsidRDefault="001D724D" w:rsidP="00B8556F">
            <w:pPr>
              <w:spacing w:after="0" w:line="240" w:lineRule="auto"/>
              <w:ind w:left="426" w:hanging="426"/>
              <w:jc w:val="both"/>
              <w:rPr>
                <w:rFonts w:eastAsiaTheme="majorEastAsia" w:cstheme="majorBidi"/>
                <w:b/>
                <w:bCs/>
                <w:color w:val="E65B01" w:themeColor="accent1" w:themeShade="BF"/>
                <w:sz w:val="28"/>
                <w:szCs w:val="28"/>
                <w:lang w:val="es-AR"/>
              </w:rPr>
            </w:pPr>
            <w:r w:rsidRPr="00B8556F">
              <w:rPr>
                <w:rFonts w:eastAsiaTheme="majorEastAsia" w:cstheme="majorBidi"/>
                <w:b/>
                <w:bCs/>
                <w:color w:val="E65B01" w:themeColor="accent1" w:themeShade="BF"/>
                <w:sz w:val="28"/>
                <w:szCs w:val="28"/>
                <w:lang w:val="es-AR"/>
              </w:rPr>
              <w:t xml:space="preserve">Contenidos </w:t>
            </w:r>
          </w:p>
        </w:tc>
        <w:tc>
          <w:tcPr>
            <w:tcW w:w="2181" w:type="dxa"/>
            <w:tcBorders>
              <w:top w:val="single" w:sz="4" w:space="0" w:color="000001"/>
              <w:left w:val="single" w:sz="4" w:space="0" w:color="000001"/>
              <w:bottom w:val="single" w:sz="4" w:space="0" w:color="000001"/>
              <w:right w:val="single" w:sz="4" w:space="0" w:color="000001"/>
            </w:tcBorders>
            <w:shd w:val="clear" w:color="auto" w:fill="auto"/>
          </w:tcPr>
          <w:p w:rsidR="001D724D" w:rsidRPr="00B8556F" w:rsidRDefault="001D724D" w:rsidP="00B8556F">
            <w:pPr>
              <w:spacing w:after="0" w:line="240" w:lineRule="auto"/>
              <w:ind w:left="426" w:hanging="426"/>
              <w:jc w:val="both"/>
              <w:rPr>
                <w:rFonts w:eastAsiaTheme="majorEastAsia" w:cstheme="majorBidi"/>
                <w:b/>
                <w:bCs/>
                <w:color w:val="E65B01" w:themeColor="accent1" w:themeShade="BF"/>
                <w:sz w:val="28"/>
                <w:szCs w:val="28"/>
                <w:lang w:val="es-AR"/>
              </w:rPr>
            </w:pPr>
            <w:r w:rsidRPr="00B8556F">
              <w:rPr>
                <w:rFonts w:eastAsiaTheme="majorEastAsia" w:cstheme="majorBidi"/>
                <w:b/>
                <w:bCs/>
                <w:color w:val="E65B01" w:themeColor="accent1" w:themeShade="BF"/>
                <w:sz w:val="28"/>
                <w:szCs w:val="28"/>
                <w:lang w:val="es-AR"/>
              </w:rPr>
              <w:t>Autor/texto</w:t>
            </w:r>
          </w:p>
        </w:tc>
      </w:tr>
      <w:tr w:rsidR="001D724D" w:rsidRPr="001D724D" w:rsidTr="00B8556F">
        <w:tc>
          <w:tcPr>
            <w:tcW w:w="832" w:type="dxa"/>
            <w:tcBorders>
              <w:top w:val="single" w:sz="4" w:space="0" w:color="000001"/>
              <w:left w:val="single" w:sz="4" w:space="0" w:color="000001"/>
              <w:bottom w:val="single" w:sz="4" w:space="0" w:color="000001"/>
            </w:tcBorders>
            <w:shd w:val="clear" w:color="auto" w:fill="auto"/>
          </w:tcPr>
          <w:p w:rsidR="001D724D" w:rsidRPr="00B8556F" w:rsidRDefault="001D724D" w:rsidP="00061BE5">
            <w:pPr>
              <w:tabs>
                <w:tab w:val="center" w:pos="4252"/>
                <w:tab w:val="right" w:pos="8504"/>
              </w:tabs>
              <w:spacing w:before="120" w:after="0" w:line="240" w:lineRule="auto"/>
              <w:ind w:firstLine="0"/>
              <w:jc w:val="both"/>
              <w:rPr>
                <w:rFonts w:asciiTheme="majorHAnsi" w:hAnsiTheme="majorHAnsi"/>
                <w:lang w:val="es-AR"/>
              </w:rPr>
            </w:pPr>
            <w:r w:rsidRPr="00B8556F">
              <w:rPr>
                <w:rFonts w:asciiTheme="majorHAnsi" w:hAnsiTheme="majorHAnsi"/>
                <w:lang w:val="es-AR"/>
              </w:rPr>
              <w:t>1</w:t>
            </w:r>
          </w:p>
        </w:tc>
        <w:tc>
          <w:tcPr>
            <w:tcW w:w="992" w:type="dxa"/>
            <w:tcBorders>
              <w:top w:val="single" w:sz="4" w:space="0" w:color="000001"/>
              <w:left w:val="single" w:sz="4" w:space="0" w:color="000001"/>
              <w:bottom w:val="single" w:sz="4" w:space="0" w:color="000001"/>
            </w:tcBorders>
            <w:shd w:val="clear" w:color="auto" w:fill="auto"/>
          </w:tcPr>
          <w:p w:rsidR="001D724D" w:rsidRPr="00B8556F" w:rsidRDefault="001D724D" w:rsidP="00B8556F">
            <w:pPr>
              <w:tabs>
                <w:tab w:val="center" w:pos="4252"/>
                <w:tab w:val="right" w:pos="8504"/>
              </w:tabs>
              <w:spacing w:before="120" w:after="0" w:line="240" w:lineRule="auto"/>
              <w:ind w:firstLine="0"/>
              <w:jc w:val="both"/>
              <w:rPr>
                <w:rFonts w:asciiTheme="majorHAnsi" w:hAnsiTheme="majorHAnsi"/>
                <w:lang w:val="es-AR"/>
              </w:rPr>
            </w:pPr>
            <w:r w:rsidRPr="00B8556F">
              <w:rPr>
                <w:rFonts w:asciiTheme="majorHAnsi" w:hAnsiTheme="majorHAnsi"/>
                <w:lang w:val="es-AR"/>
              </w:rPr>
              <w:t>14/03</w:t>
            </w:r>
          </w:p>
        </w:tc>
        <w:tc>
          <w:tcPr>
            <w:tcW w:w="5812" w:type="dxa"/>
            <w:tcBorders>
              <w:top w:val="single" w:sz="4" w:space="0" w:color="000001"/>
              <w:left w:val="single" w:sz="4" w:space="0" w:color="000001"/>
              <w:bottom w:val="single" w:sz="4" w:space="0" w:color="000001"/>
            </w:tcBorders>
            <w:shd w:val="clear" w:color="auto" w:fill="auto"/>
          </w:tcPr>
          <w:p w:rsidR="001D724D" w:rsidRPr="00B8556F" w:rsidRDefault="001D724D" w:rsidP="00C56060">
            <w:pPr>
              <w:pStyle w:val="Textoindependiente"/>
              <w:numPr>
                <w:ilvl w:val="0"/>
                <w:numId w:val="1"/>
              </w:numPr>
              <w:suppressLineNumbers/>
              <w:spacing w:before="120" w:line="240" w:lineRule="auto"/>
              <w:ind w:left="454"/>
              <w:rPr>
                <w:rFonts w:asciiTheme="majorHAnsi" w:hAnsiTheme="majorHAnsi"/>
                <w:sz w:val="22"/>
                <w:szCs w:val="22"/>
                <w:lang w:val="es-AR"/>
              </w:rPr>
            </w:pPr>
            <w:r w:rsidRPr="00B8556F">
              <w:rPr>
                <w:rFonts w:asciiTheme="majorHAnsi" w:hAnsiTheme="majorHAnsi"/>
                <w:sz w:val="22"/>
                <w:szCs w:val="22"/>
                <w:lang w:val="es-AR"/>
              </w:rPr>
              <w:t>Presentación de la materia</w:t>
            </w:r>
          </w:p>
          <w:p w:rsidR="001D724D" w:rsidRPr="00B8556F" w:rsidRDefault="001D724D" w:rsidP="00C56060">
            <w:pPr>
              <w:pStyle w:val="Textoindependiente"/>
              <w:numPr>
                <w:ilvl w:val="0"/>
                <w:numId w:val="1"/>
              </w:numPr>
              <w:suppressLineNumbers/>
              <w:spacing w:before="120" w:line="240" w:lineRule="auto"/>
              <w:ind w:left="454"/>
              <w:rPr>
                <w:rFonts w:asciiTheme="majorHAnsi" w:hAnsiTheme="majorHAnsi"/>
                <w:lang w:val="es-AR"/>
              </w:rPr>
            </w:pPr>
            <w:r w:rsidRPr="00B8556F">
              <w:rPr>
                <w:rFonts w:asciiTheme="majorHAnsi" w:hAnsiTheme="majorHAnsi"/>
                <w:sz w:val="22"/>
                <w:szCs w:val="22"/>
                <w:lang w:val="es-AR"/>
              </w:rPr>
              <w:t xml:space="preserve">Introducción a la Estructura Social. Definiciones conceptuales. La Dictadura militar y la nueva conformación estructural. </w:t>
            </w:r>
          </w:p>
        </w:tc>
        <w:tc>
          <w:tcPr>
            <w:tcW w:w="2181" w:type="dxa"/>
            <w:tcBorders>
              <w:top w:val="single" w:sz="4" w:space="0" w:color="000001"/>
              <w:left w:val="single" w:sz="4" w:space="0" w:color="000001"/>
              <w:bottom w:val="single" w:sz="4" w:space="0" w:color="000001"/>
              <w:right w:val="single" w:sz="4" w:space="0" w:color="000001"/>
            </w:tcBorders>
            <w:shd w:val="clear" w:color="auto" w:fill="auto"/>
          </w:tcPr>
          <w:p w:rsidR="001D724D" w:rsidRPr="00B8556F" w:rsidRDefault="001D724D" w:rsidP="00B8556F">
            <w:pPr>
              <w:tabs>
                <w:tab w:val="center" w:pos="4252"/>
                <w:tab w:val="right" w:pos="8504"/>
              </w:tabs>
              <w:spacing w:before="120" w:after="0" w:line="240" w:lineRule="auto"/>
              <w:ind w:firstLine="0"/>
              <w:jc w:val="both"/>
              <w:rPr>
                <w:rFonts w:asciiTheme="majorHAnsi" w:hAnsiTheme="majorHAnsi"/>
                <w:lang w:val="es-AR"/>
              </w:rPr>
            </w:pPr>
            <w:r w:rsidRPr="00B8556F">
              <w:rPr>
                <w:rFonts w:asciiTheme="majorHAnsi" w:hAnsiTheme="majorHAnsi"/>
                <w:lang w:val="es-AR"/>
              </w:rPr>
              <w:t xml:space="preserve">Del Cueto, </w:t>
            </w:r>
            <w:proofErr w:type="spellStart"/>
            <w:r w:rsidRPr="00B8556F">
              <w:rPr>
                <w:rFonts w:asciiTheme="majorHAnsi" w:hAnsiTheme="majorHAnsi"/>
                <w:lang w:val="es-AR"/>
              </w:rPr>
              <w:t>Luzzi</w:t>
            </w:r>
            <w:proofErr w:type="spellEnd"/>
            <w:r w:rsidRPr="00B8556F">
              <w:rPr>
                <w:rFonts w:asciiTheme="majorHAnsi" w:hAnsiTheme="majorHAnsi"/>
                <w:lang w:val="es-AR"/>
              </w:rPr>
              <w:t xml:space="preserve">. </w:t>
            </w:r>
          </w:p>
        </w:tc>
      </w:tr>
      <w:tr w:rsidR="001D724D" w:rsidRPr="001D724D" w:rsidTr="00B8556F">
        <w:tc>
          <w:tcPr>
            <w:tcW w:w="832" w:type="dxa"/>
            <w:tcBorders>
              <w:top w:val="single" w:sz="4" w:space="0" w:color="000001"/>
              <w:left w:val="single" w:sz="4" w:space="0" w:color="000001"/>
              <w:bottom w:val="single" w:sz="4" w:space="0" w:color="000001"/>
            </w:tcBorders>
            <w:shd w:val="clear" w:color="auto" w:fill="auto"/>
          </w:tcPr>
          <w:p w:rsidR="001D724D" w:rsidRPr="00B8556F" w:rsidRDefault="001D724D" w:rsidP="00061BE5">
            <w:pPr>
              <w:tabs>
                <w:tab w:val="center" w:pos="4252"/>
                <w:tab w:val="right" w:pos="8504"/>
              </w:tabs>
              <w:spacing w:before="120" w:after="0" w:line="240" w:lineRule="auto"/>
              <w:ind w:firstLine="10"/>
              <w:jc w:val="both"/>
              <w:rPr>
                <w:rFonts w:asciiTheme="majorHAnsi" w:hAnsiTheme="majorHAnsi"/>
                <w:lang w:val="es-AR"/>
              </w:rPr>
            </w:pPr>
            <w:r w:rsidRPr="00B8556F">
              <w:rPr>
                <w:rFonts w:asciiTheme="majorHAnsi" w:hAnsiTheme="majorHAnsi"/>
                <w:lang w:val="es-AR"/>
              </w:rPr>
              <w:t>2</w:t>
            </w:r>
          </w:p>
          <w:p w:rsidR="001D724D" w:rsidRPr="00B8556F" w:rsidRDefault="001D724D" w:rsidP="00061BE5">
            <w:pPr>
              <w:tabs>
                <w:tab w:val="center" w:pos="4252"/>
                <w:tab w:val="right" w:pos="8504"/>
              </w:tabs>
              <w:spacing w:before="120" w:after="0" w:line="240" w:lineRule="auto"/>
              <w:ind w:firstLine="10"/>
              <w:jc w:val="both"/>
              <w:rPr>
                <w:rFonts w:asciiTheme="majorHAnsi" w:hAnsiTheme="majorHAnsi"/>
                <w:lang w:val="es-AR"/>
              </w:rPr>
            </w:pPr>
          </w:p>
        </w:tc>
        <w:tc>
          <w:tcPr>
            <w:tcW w:w="992" w:type="dxa"/>
            <w:tcBorders>
              <w:top w:val="single" w:sz="4" w:space="0" w:color="000001"/>
              <w:left w:val="single" w:sz="4" w:space="0" w:color="000001"/>
              <w:bottom w:val="single" w:sz="4" w:space="0" w:color="000001"/>
            </w:tcBorders>
            <w:shd w:val="clear" w:color="auto" w:fill="auto"/>
          </w:tcPr>
          <w:p w:rsidR="001D724D" w:rsidRPr="00B8556F" w:rsidRDefault="001D724D" w:rsidP="00B8556F">
            <w:pPr>
              <w:tabs>
                <w:tab w:val="center" w:pos="4252"/>
                <w:tab w:val="right" w:pos="8504"/>
              </w:tabs>
              <w:spacing w:before="120" w:after="0" w:line="240" w:lineRule="auto"/>
              <w:ind w:firstLine="0"/>
              <w:jc w:val="both"/>
              <w:rPr>
                <w:rFonts w:asciiTheme="majorHAnsi" w:hAnsiTheme="majorHAnsi"/>
                <w:lang w:val="es-AR"/>
              </w:rPr>
            </w:pPr>
            <w:r w:rsidRPr="00B8556F">
              <w:rPr>
                <w:rFonts w:asciiTheme="majorHAnsi" w:hAnsiTheme="majorHAnsi"/>
                <w:lang w:val="es-AR"/>
              </w:rPr>
              <w:t>21/03</w:t>
            </w:r>
          </w:p>
        </w:tc>
        <w:tc>
          <w:tcPr>
            <w:tcW w:w="5812" w:type="dxa"/>
            <w:tcBorders>
              <w:top w:val="single" w:sz="4" w:space="0" w:color="000001"/>
              <w:left w:val="single" w:sz="4" w:space="0" w:color="000001"/>
              <w:bottom w:val="single" w:sz="4" w:space="0" w:color="000001"/>
            </w:tcBorders>
            <w:shd w:val="clear" w:color="auto" w:fill="auto"/>
          </w:tcPr>
          <w:p w:rsidR="001D724D" w:rsidRPr="00B8556F" w:rsidRDefault="001D724D" w:rsidP="00C56060">
            <w:pPr>
              <w:pStyle w:val="Textoindependiente"/>
              <w:numPr>
                <w:ilvl w:val="0"/>
                <w:numId w:val="1"/>
              </w:numPr>
              <w:suppressLineNumbers/>
              <w:spacing w:before="120" w:line="240" w:lineRule="auto"/>
              <w:ind w:left="454"/>
              <w:rPr>
                <w:rFonts w:asciiTheme="majorHAnsi" w:hAnsiTheme="majorHAnsi"/>
                <w:sz w:val="22"/>
                <w:szCs w:val="22"/>
                <w:lang w:val="es-AR"/>
              </w:rPr>
            </w:pPr>
            <w:r w:rsidRPr="00B8556F">
              <w:rPr>
                <w:rFonts w:asciiTheme="majorHAnsi" w:hAnsiTheme="majorHAnsi"/>
                <w:sz w:val="22"/>
                <w:szCs w:val="22"/>
                <w:lang w:val="es-AR"/>
              </w:rPr>
              <w:t>La importancia del Estudio de la Estructura Social para el Trabajo Social.</w:t>
            </w:r>
          </w:p>
          <w:p w:rsidR="001D724D" w:rsidRPr="00B8556F" w:rsidRDefault="001D724D" w:rsidP="00C56060">
            <w:pPr>
              <w:pStyle w:val="Textoindependiente"/>
              <w:numPr>
                <w:ilvl w:val="0"/>
                <w:numId w:val="1"/>
              </w:numPr>
              <w:suppressLineNumbers/>
              <w:spacing w:before="120" w:line="240" w:lineRule="auto"/>
              <w:ind w:left="454"/>
              <w:rPr>
                <w:rFonts w:asciiTheme="majorHAnsi" w:hAnsiTheme="majorHAnsi"/>
                <w:lang w:val="es-AR"/>
              </w:rPr>
            </w:pPr>
            <w:r w:rsidRPr="00B8556F">
              <w:rPr>
                <w:rFonts w:asciiTheme="majorHAnsi" w:hAnsiTheme="majorHAnsi"/>
                <w:sz w:val="22"/>
                <w:szCs w:val="22"/>
                <w:lang w:val="es-AR"/>
              </w:rPr>
              <w:t>Estructura Social y campo problemático</w:t>
            </w:r>
          </w:p>
        </w:tc>
        <w:tc>
          <w:tcPr>
            <w:tcW w:w="2181" w:type="dxa"/>
            <w:tcBorders>
              <w:top w:val="single" w:sz="4" w:space="0" w:color="000001"/>
              <w:left w:val="single" w:sz="4" w:space="0" w:color="000001"/>
              <w:bottom w:val="single" w:sz="4" w:space="0" w:color="000001"/>
              <w:right w:val="single" w:sz="4" w:space="0" w:color="000001"/>
            </w:tcBorders>
            <w:shd w:val="clear" w:color="auto" w:fill="auto"/>
          </w:tcPr>
          <w:p w:rsidR="001D724D" w:rsidRPr="00B8556F" w:rsidRDefault="001D724D" w:rsidP="00B8556F">
            <w:pPr>
              <w:tabs>
                <w:tab w:val="center" w:pos="4252"/>
                <w:tab w:val="right" w:pos="8504"/>
              </w:tabs>
              <w:spacing w:before="120" w:after="0" w:line="240" w:lineRule="auto"/>
              <w:ind w:firstLine="0"/>
              <w:jc w:val="both"/>
              <w:rPr>
                <w:rFonts w:asciiTheme="majorHAnsi" w:hAnsiTheme="majorHAnsi"/>
                <w:lang w:val="es-AR"/>
              </w:rPr>
            </w:pPr>
            <w:r w:rsidRPr="00B8556F">
              <w:rPr>
                <w:rFonts w:asciiTheme="majorHAnsi" w:hAnsiTheme="majorHAnsi"/>
                <w:lang w:val="es-AR"/>
              </w:rPr>
              <w:t>Diloretto – Lozano</w:t>
            </w:r>
          </w:p>
        </w:tc>
      </w:tr>
      <w:tr w:rsidR="001D724D" w:rsidRPr="001D724D" w:rsidTr="00B8556F">
        <w:tc>
          <w:tcPr>
            <w:tcW w:w="832" w:type="dxa"/>
            <w:tcBorders>
              <w:top w:val="single" w:sz="4" w:space="0" w:color="000001"/>
              <w:left w:val="single" w:sz="4" w:space="0" w:color="000001"/>
              <w:bottom w:val="single" w:sz="4" w:space="0" w:color="000001"/>
            </w:tcBorders>
            <w:shd w:val="clear" w:color="auto" w:fill="auto"/>
          </w:tcPr>
          <w:p w:rsidR="001D724D" w:rsidRPr="00B8556F" w:rsidRDefault="001D724D" w:rsidP="00061BE5">
            <w:pPr>
              <w:tabs>
                <w:tab w:val="center" w:pos="4252"/>
                <w:tab w:val="right" w:pos="8504"/>
              </w:tabs>
              <w:spacing w:before="120" w:after="0" w:line="240" w:lineRule="auto"/>
              <w:ind w:firstLine="10"/>
              <w:jc w:val="both"/>
              <w:rPr>
                <w:rFonts w:asciiTheme="majorHAnsi" w:hAnsiTheme="majorHAnsi"/>
                <w:lang w:val="es-AR"/>
              </w:rPr>
            </w:pPr>
            <w:r w:rsidRPr="00B8556F">
              <w:rPr>
                <w:rFonts w:asciiTheme="majorHAnsi" w:hAnsiTheme="majorHAnsi"/>
                <w:lang w:val="es-AR"/>
              </w:rPr>
              <w:t>3</w:t>
            </w:r>
          </w:p>
        </w:tc>
        <w:tc>
          <w:tcPr>
            <w:tcW w:w="992" w:type="dxa"/>
            <w:tcBorders>
              <w:top w:val="single" w:sz="4" w:space="0" w:color="000001"/>
              <w:left w:val="single" w:sz="4" w:space="0" w:color="000001"/>
              <w:bottom w:val="single" w:sz="4" w:space="0" w:color="000001"/>
            </w:tcBorders>
            <w:shd w:val="clear" w:color="auto" w:fill="auto"/>
          </w:tcPr>
          <w:p w:rsidR="001D724D" w:rsidRPr="00B8556F" w:rsidRDefault="001D724D" w:rsidP="00B8556F">
            <w:pPr>
              <w:tabs>
                <w:tab w:val="center" w:pos="4252"/>
                <w:tab w:val="right" w:pos="8504"/>
              </w:tabs>
              <w:spacing w:before="120" w:after="0" w:line="240" w:lineRule="auto"/>
              <w:ind w:firstLine="0"/>
              <w:jc w:val="both"/>
              <w:rPr>
                <w:rFonts w:asciiTheme="majorHAnsi" w:hAnsiTheme="majorHAnsi"/>
                <w:lang w:val="es-AR"/>
              </w:rPr>
            </w:pPr>
            <w:r w:rsidRPr="00B8556F">
              <w:rPr>
                <w:rFonts w:asciiTheme="majorHAnsi" w:hAnsiTheme="majorHAnsi"/>
                <w:lang w:val="es-AR"/>
              </w:rPr>
              <w:t>28/03</w:t>
            </w:r>
          </w:p>
        </w:tc>
        <w:tc>
          <w:tcPr>
            <w:tcW w:w="5812" w:type="dxa"/>
            <w:tcBorders>
              <w:top w:val="single" w:sz="4" w:space="0" w:color="000001"/>
              <w:left w:val="single" w:sz="4" w:space="0" w:color="000001"/>
              <w:bottom w:val="single" w:sz="4" w:space="0" w:color="000001"/>
            </w:tcBorders>
            <w:shd w:val="clear" w:color="auto" w:fill="auto"/>
          </w:tcPr>
          <w:p w:rsidR="001D724D" w:rsidRPr="00B8556F" w:rsidRDefault="001D724D" w:rsidP="00C56060">
            <w:pPr>
              <w:pStyle w:val="Textoindependiente"/>
              <w:numPr>
                <w:ilvl w:val="0"/>
                <w:numId w:val="1"/>
              </w:numPr>
              <w:suppressLineNumbers/>
              <w:spacing w:before="120" w:line="240" w:lineRule="auto"/>
              <w:ind w:left="454"/>
              <w:rPr>
                <w:rFonts w:asciiTheme="majorHAnsi" w:hAnsiTheme="majorHAnsi"/>
                <w:lang w:val="es-AR"/>
              </w:rPr>
            </w:pPr>
            <w:r w:rsidRPr="00B8556F">
              <w:rPr>
                <w:rFonts w:asciiTheme="majorHAnsi" w:hAnsiTheme="majorHAnsi"/>
                <w:sz w:val="22"/>
                <w:szCs w:val="22"/>
                <w:lang w:val="es-AR"/>
              </w:rPr>
              <w:t>La Dictadura militar y la nueva conformación estructural. El rol de la deu</w:t>
            </w:r>
            <w:r w:rsidR="00B8556F">
              <w:rPr>
                <w:rFonts w:asciiTheme="majorHAnsi" w:hAnsiTheme="majorHAnsi"/>
                <w:sz w:val="22"/>
                <w:szCs w:val="22"/>
                <w:lang w:val="es-AR"/>
              </w:rPr>
              <w:t>da</w:t>
            </w:r>
          </w:p>
        </w:tc>
        <w:tc>
          <w:tcPr>
            <w:tcW w:w="2181" w:type="dxa"/>
            <w:tcBorders>
              <w:top w:val="single" w:sz="4" w:space="0" w:color="000001"/>
              <w:left w:val="single" w:sz="4" w:space="0" w:color="000001"/>
              <w:bottom w:val="single" w:sz="4" w:space="0" w:color="000001"/>
              <w:right w:val="single" w:sz="4" w:space="0" w:color="000001"/>
            </w:tcBorders>
            <w:shd w:val="clear" w:color="auto" w:fill="auto"/>
          </w:tcPr>
          <w:p w:rsidR="001D724D" w:rsidRPr="00B8556F" w:rsidRDefault="001D724D" w:rsidP="00B8556F">
            <w:pPr>
              <w:tabs>
                <w:tab w:val="center" w:pos="4252"/>
                <w:tab w:val="right" w:pos="8504"/>
              </w:tabs>
              <w:spacing w:before="120" w:after="0" w:line="240" w:lineRule="auto"/>
              <w:ind w:firstLine="0"/>
              <w:jc w:val="both"/>
              <w:rPr>
                <w:rFonts w:asciiTheme="majorHAnsi" w:hAnsiTheme="majorHAnsi"/>
                <w:lang w:val="es-AR"/>
              </w:rPr>
            </w:pPr>
            <w:proofErr w:type="spellStart"/>
            <w:r w:rsidRPr="00B8556F">
              <w:rPr>
                <w:rFonts w:asciiTheme="majorHAnsi" w:hAnsiTheme="majorHAnsi"/>
                <w:lang w:val="es-AR"/>
              </w:rPr>
              <w:t>Schvarzer</w:t>
            </w:r>
            <w:proofErr w:type="spellEnd"/>
          </w:p>
        </w:tc>
      </w:tr>
      <w:tr w:rsidR="001D724D" w:rsidRPr="001D724D" w:rsidTr="00B8556F">
        <w:tc>
          <w:tcPr>
            <w:tcW w:w="832" w:type="dxa"/>
            <w:tcBorders>
              <w:left w:val="single" w:sz="4" w:space="0" w:color="000001"/>
              <w:bottom w:val="single" w:sz="4" w:space="0" w:color="000001"/>
            </w:tcBorders>
            <w:shd w:val="clear" w:color="auto" w:fill="auto"/>
          </w:tcPr>
          <w:p w:rsidR="001D724D" w:rsidRPr="00B8556F" w:rsidRDefault="001D724D" w:rsidP="00061BE5">
            <w:pPr>
              <w:tabs>
                <w:tab w:val="center" w:pos="4252"/>
                <w:tab w:val="right" w:pos="8504"/>
              </w:tabs>
              <w:spacing w:before="120" w:after="0" w:line="240" w:lineRule="auto"/>
              <w:ind w:firstLine="10"/>
              <w:jc w:val="both"/>
              <w:rPr>
                <w:rFonts w:asciiTheme="majorHAnsi" w:hAnsiTheme="majorHAnsi"/>
                <w:lang w:val="es-AR"/>
              </w:rPr>
            </w:pPr>
            <w:r w:rsidRPr="00B8556F">
              <w:rPr>
                <w:rFonts w:asciiTheme="majorHAnsi" w:hAnsiTheme="majorHAnsi"/>
                <w:lang w:val="es-AR"/>
              </w:rPr>
              <w:t>4</w:t>
            </w:r>
          </w:p>
        </w:tc>
        <w:tc>
          <w:tcPr>
            <w:tcW w:w="992" w:type="dxa"/>
            <w:tcBorders>
              <w:left w:val="single" w:sz="4" w:space="0" w:color="000001"/>
              <w:bottom w:val="single" w:sz="4" w:space="0" w:color="000001"/>
            </w:tcBorders>
            <w:shd w:val="clear" w:color="auto" w:fill="auto"/>
          </w:tcPr>
          <w:p w:rsidR="001D724D" w:rsidRPr="00B8556F" w:rsidRDefault="001D724D" w:rsidP="00B8556F">
            <w:pPr>
              <w:tabs>
                <w:tab w:val="center" w:pos="4252"/>
                <w:tab w:val="right" w:pos="8504"/>
              </w:tabs>
              <w:spacing w:before="120" w:after="0" w:line="240" w:lineRule="auto"/>
              <w:ind w:firstLine="0"/>
              <w:jc w:val="both"/>
              <w:rPr>
                <w:rFonts w:asciiTheme="majorHAnsi" w:hAnsiTheme="majorHAnsi"/>
                <w:lang w:val="es-AR"/>
              </w:rPr>
            </w:pPr>
            <w:r w:rsidRPr="00B8556F">
              <w:rPr>
                <w:rFonts w:asciiTheme="majorHAnsi" w:hAnsiTheme="majorHAnsi"/>
                <w:lang w:val="es-AR"/>
              </w:rPr>
              <w:t>04/04</w:t>
            </w:r>
          </w:p>
        </w:tc>
        <w:tc>
          <w:tcPr>
            <w:tcW w:w="5812" w:type="dxa"/>
            <w:tcBorders>
              <w:left w:val="single" w:sz="4" w:space="0" w:color="000001"/>
              <w:bottom w:val="single" w:sz="4" w:space="0" w:color="000001"/>
            </w:tcBorders>
            <w:shd w:val="clear" w:color="auto" w:fill="auto"/>
          </w:tcPr>
          <w:p w:rsidR="001D724D" w:rsidRPr="00B8556F" w:rsidRDefault="001D724D" w:rsidP="00C56060">
            <w:pPr>
              <w:pStyle w:val="Textoindependiente"/>
              <w:numPr>
                <w:ilvl w:val="0"/>
                <w:numId w:val="1"/>
              </w:numPr>
              <w:suppressLineNumbers/>
              <w:spacing w:before="120" w:line="240" w:lineRule="auto"/>
              <w:ind w:left="454"/>
              <w:rPr>
                <w:rFonts w:asciiTheme="majorHAnsi" w:hAnsiTheme="majorHAnsi"/>
                <w:lang w:val="es-AR"/>
              </w:rPr>
            </w:pPr>
            <w:r w:rsidRPr="00B8556F">
              <w:rPr>
                <w:rFonts w:asciiTheme="majorHAnsi" w:hAnsiTheme="majorHAnsi"/>
                <w:sz w:val="22"/>
                <w:szCs w:val="22"/>
                <w:lang w:val="es-AR"/>
              </w:rPr>
              <w:t>Características de la Estructura Social Argentina a partir de los ’90, Concepto de movilidad social</w:t>
            </w:r>
            <w:r w:rsidR="00B8556F">
              <w:rPr>
                <w:rFonts w:asciiTheme="majorHAnsi" w:hAnsiTheme="majorHAnsi"/>
                <w:sz w:val="22"/>
                <w:szCs w:val="22"/>
                <w:lang w:val="es-AR"/>
              </w:rPr>
              <w:t>.</w:t>
            </w:r>
          </w:p>
        </w:tc>
        <w:tc>
          <w:tcPr>
            <w:tcW w:w="2181" w:type="dxa"/>
            <w:tcBorders>
              <w:left w:val="single" w:sz="4" w:space="0" w:color="000001"/>
              <w:bottom w:val="single" w:sz="4" w:space="0" w:color="000001"/>
              <w:right w:val="single" w:sz="4" w:space="0" w:color="000001"/>
            </w:tcBorders>
            <w:shd w:val="clear" w:color="auto" w:fill="auto"/>
          </w:tcPr>
          <w:p w:rsidR="001D724D" w:rsidRPr="00B8556F" w:rsidRDefault="001D724D" w:rsidP="00B8556F">
            <w:pPr>
              <w:tabs>
                <w:tab w:val="center" w:pos="4252"/>
                <w:tab w:val="right" w:pos="8504"/>
              </w:tabs>
              <w:spacing w:before="120" w:after="0" w:line="240" w:lineRule="auto"/>
              <w:ind w:firstLine="0"/>
              <w:jc w:val="both"/>
              <w:rPr>
                <w:rFonts w:asciiTheme="majorHAnsi" w:hAnsiTheme="majorHAnsi"/>
                <w:lang w:val="es-AR"/>
              </w:rPr>
            </w:pPr>
            <w:r w:rsidRPr="00B8556F">
              <w:rPr>
                <w:rFonts w:asciiTheme="majorHAnsi" w:hAnsiTheme="majorHAnsi"/>
                <w:lang w:val="es-AR"/>
              </w:rPr>
              <w:t>Torrado</w:t>
            </w:r>
          </w:p>
        </w:tc>
      </w:tr>
    </w:tbl>
    <w:p w:rsidR="001D724D" w:rsidRPr="001D724D" w:rsidRDefault="001D724D" w:rsidP="001D724D">
      <w:pPr>
        <w:spacing w:before="120" w:after="0" w:line="240" w:lineRule="auto"/>
        <w:jc w:val="both"/>
        <w:rPr>
          <w:lang w:val="es-AR"/>
        </w:rPr>
      </w:pPr>
    </w:p>
    <w:p w:rsidR="001D724D" w:rsidRPr="001D724D" w:rsidRDefault="001D724D" w:rsidP="001D724D">
      <w:pPr>
        <w:suppressLineNumbers/>
        <w:spacing w:before="120" w:after="0" w:line="240" w:lineRule="auto"/>
        <w:jc w:val="both"/>
        <w:rPr>
          <w:b/>
          <w:lang w:val="es-AR"/>
        </w:rPr>
      </w:pPr>
    </w:p>
    <w:p w:rsidR="001D724D" w:rsidRPr="001D724D" w:rsidRDefault="001D724D" w:rsidP="001D724D">
      <w:pPr>
        <w:suppressLineNumbers/>
        <w:spacing w:before="120" w:after="0" w:line="240" w:lineRule="auto"/>
        <w:jc w:val="both"/>
        <w:rPr>
          <w:b/>
          <w:lang w:val="es-AR"/>
        </w:rPr>
      </w:pPr>
    </w:p>
    <w:p w:rsidR="001D724D" w:rsidRPr="00B8556F" w:rsidRDefault="001D724D" w:rsidP="00C92C6B">
      <w:pPr>
        <w:pageBreakBefore/>
        <w:suppressLineNumbers/>
        <w:spacing w:before="120" w:after="0" w:line="240" w:lineRule="auto"/>
        <w:ind w:firstLine="0"/>
        <w:jc w:val="both"/>
        <w:rPr>
          <w:color w:val="244583" w:themeColor="accent2" w:themeShade="80"/>
          <w:sz w:val="32"/>
          <w:szCs w:val="32"/>
          <w:lang w:val="es-AR"/>
        </w:rPr>
      </w:pPr>
      <w:r w:rsidRPr="00B8556F">
        <w:rPr>
          <w:b/>
          <w:color w:val="244583" w:themeColor="accent2" w:themeShade="80"/>
          <w:sz w:val="32"/>
          <w:szCs w:val="32"/>
          <w:lang w:val="es-AR"/>
        </w:rPr>
        <w:lastRenderedPageBreak/>
        <w:t>Módulo 2:</w:t>
      </w:r>
      <w:r w:rsidRPr="00B8556F">
        <w:rPr>
          <w:color w:val="244583" w:themeColor="accent2" w:themeShade="80"/>
          <w:sz w:val="32"/>
          <w:szCs w:val="32"/>
          <w:lang w:val="es-AR"/>
        </w:rPr>
        <w:t xml:space="preserve"> Consideraciones sobre la Estructura Social Argentina.</w:t>
      </w:r>
    </w:p>
    <w:p w:rsidR="001D724D" w:rsidRPr="001D724D" w:rsidRDefault="001D724D" w:rsidP="001D724D">
      <w:pPr>
        <w:spacing w:before="120" w:after="0" w:line="240" w:lineRule="auto"/>
        <w:jc w:val="both"/>
        <w:rPr>
          <w:lang w:val="es-AR"/>
        </w:rPr>
      </w:pPr>
    </w:p>
    <w:p w:rsidR="001D724D" w:rsidRPr="00C92C6B" w:rsidRDefault="001D724D" w:rsidP="00C92C6B">
      <w:pPr>
        <w:spacing w:before="120" w:after="0" w:line="240" w:lineRule="auto"/>
        <w:ind w:firstLine="0"/>
        <w:jc w:val="both"/>
        <w:rPr>
          <w:rFonts w:cstheme="minorHAnsi"/>
          <w:b/>
          <w:lang w:val="es-AR"/>
        </w:rPr>
      </w:pPr>
      <w:r w:rsidRPr="00C92C6B">
        <w:rPr>
          <w:rFonts w:cstheme="minorHAnsi"/>
          <w:b/>
          <w:lang w:val="es-AR"/>
        </w:rPr>
        <w:t xml:space="preserve">La estructura social argentina en el Siglo XIX. Transformaciones y cambios en los Siglos XX y XXI. </w:t>
      </w:r>
    </w:p>
    <w:p w:rsidR="001D724D" w:rsidRPr="00C92C6B" w:rsidRDefault="001D724D" w:rsidP="00C92C6B">
      <w:pPr>
        <w:spacing w:before="120" w:after="0" w:line="240" w:lineRule="auto"/>
        <w:ind w:firstLine="0"/>
        <w:jc w:val="both"/>
        <w:rPr>
          <w:rFonts w:cstheme="minorHAnsi"/>
          <w:b/>
          <w:lang w:val="es-AR"/>
        </w:rPr>
      </w:pPr>
      <w:r w:rsidRPr="00C92C6B">
        <w:rPr>
          <w:rFonts w:cstheme="minorHAnsi"/>
          <w:b/>
          <w:lang w:val="es-AR"/>
        </w:rPr>
        <w:t>Estructura Social y modelos de acumulación en la Argentina. Construcción de una línea de análisis de tiempo en torno a los Modelos-</w:t>
      </w:r>
    </w:p>
    <w:p w:rsidR="001D724D" w:rsidRPr="00C92C6B" w:rsidRDefault="001D724D" w:rsidP="00C92C6B">
      <w:pPr>
        <w:suppressLineNumbers/>
        <w:spacing w:before="120" w:after="0" w:line="240" w:lineRule="auto"/>
        <w:ind w:firstLine="0"/>
        <w:jc w:val="both"/>
        <w:rPr>
          <w:rFonts w:cstheme="minorHAnsi"/>
          <w:b/>
          <w:lang w:val="es-AR"/>
        </w:rPr>
      </w:pPr>
      <w:r w:rsidRPr="00C92C6B">
        <w:rPr>
          <w:rFonts w:cstheme="minorHAnsi"/>
          <w:b/>
          <w:lang w:val="es-AR"/>
        </w:rPr>
        <w:t xml:space="preserve">El modelo Neoliberal: Su génesis, apogeo e impacto en América Latina. El neoliberalismo en la Argentina: más allá de lo económico. </w:t>
      </w:r>
    </w:p>
    <w:p w:rsidR="001D724D" w:rsidRPr="00C92C6B" w:rsidRDefault="001D724D" w:rsidP="00C92C6B">
      <w:pPr>
        <w:pStyle w:val="Textoindependiente"/>
        <w:suppressLineNumbers/>
        <w:spacing w:before="120" w:line="240" w:lineRule="auto"/>
        <w:ind w:firstLine="0"/>
        <w:rPr>
          <w:rFonts w:asciiTheme="minorHAnsi" w:hAnsiTheme="minorHAnsi" w:cstheme="minorHAnsi"/>
          <w:b/>
          <w:sz w:val="22"/>
          <w:szCs w:val="22"/>
          <w:lang w:val="es-AR"/>
        </w:rPr>
      </w:pPr>
      <w:r w:rsidRPr="00C92C6B">
        <w:rPr>
          <w:rFonts w:asciiTheme="minorHAnsi" w:hAnsiTheme="minorHAnsi" w:cstheme="minorHAnsi"/>
          <w:b/>
          <w:sz w:val="22"/>
          <w:szCs w:val="22"/>
          <w:lang w:val="es-AR"/>
        </w:rPr>
        <w:t>La incidencia del Modelo Neoliberal en la redefinición del escenario social argentino y su estructura social.</w:t>
      </w:r>
    </w:p>
    <w:p w:rsidR="001D724D" w:rsidRPr="001D724D" w:rsidRDefault="001D724D" w:rsidP="001D724D">
      <w:pPr>
        <w:spacing w:before="120" w:after="0" w:line="240" w:lineRule="auto"/>
        <w:jc w:val="both"/>
        <w:rPr>
          <w:lang w:val="es-AR"/>
        </w:rPr>
      </w:pPr>
    </w:p>
    <w:p w:rsidR="001D724D" w:rsidRPr="00C92C6B" w:rsidRDefault="001D724D" w:rsidP="00C92C6B">
      <w:pPr>
        <w:pStyle w:val="Ttulo2"/>
        <w:spacing w:before="0" w:line="240" w:lineRule="auto"/>
        <w:rPr>
          <w:b w:val="0"/>
          <w:bCs w:val="0"/>
          <w:lang w:val="es-AR"/>
        </w:rPr>
      </w:pPr>
      <w:r w:rsidRPr="00C92C6B">
        <w:rPr>
          <w:b w:val="0"/>
          <w:bCs w:val="0"/>
          <w:lang w:val="es-AR"/>
        </w:rPr>
        <w:t>Bibliografía:</w:t>
      </w:r>
    </w:p>
    <w:p w:rsidR="001D724D" w:rsidRPr="001D724D" w:rsidRDefault="001D724D" w:rsidP="001D724D">
      <w:pPr>
        <w:spacing w:before="120" w:after="0" w:line="240" w:lineRule="auto"/>
        <w:jc w:val="both"/>
        <w:rPr>
          <w:lang w:val="es-AR"/>
        </w:rPr>
      </w:pPr>
    </w:p>
    <w:p w:rsidR="001D724D" w:rsidRPr="00C92C6B" w:rsidRDefault="001D724D" w:rsidP="001D724D">
      <w:pPr>
        <w:pStyle w:val="Textoindependiente"/>
        <w:suppressLineNumbers/>
        <w:spacing w:before="120" w:line="240" w:lineRule="auto"/>
        <w:rPr>
          <w:rFonts w:asciiTheme="minorHAnsi" w:hAnsiTheme="minorHAnsi" w:cstheme="minorHAnsi"/>
          <w:sz w:val="22"/>
          <w:szCs w:val="22"/>
          <w:lang w:val="es-AR"/>
        </w:rPr>
      </w:pPr>
      <w:r w:rsidRPr="00C92C6B">
        <w:rPr>
          <w:rFonts w:asciiTheme="minorHAnsi" w:hAnsiTheme="minorHAnsi" w:cstheme="minorHAnsi"/>
          <w:sz w:val="22"/>
          <w:szCs w:val="22"/>
          <w:lang w:val="es-AR"/>
        </w:rPr>
        <w:t>ANDERSON, P. “Neoliberalismo: un balance provisorio” en SADER, Emir – GENTILE, Pablo (</w:t>
      </w:r>
      <w:proofErr w:type="spellStart"/>
      <w:r w:rsidRPr="00C92C6B">
        <w:rPr>
          <w:rFonts w:asciiTheme="minorHAnsi" w:hAnsiTheme="minorHAnsi" w:cstheme="minorHAnsi"/>
          <w:sz w:val="22"/>
          <w:szCs w:val="22"/>
          <w:lang w:val="es-AR"/>
        </w:rPr>
        <w:t>comp.</w:t>
      </w:r>
      <w:proofErr w:type="spellEnd"/>
      <w:r w:rsidRPr="00C92C6B">
        <w:rPr>
          <w:rFonts w:asciiTheme="minorHAnsi" w:hAnsiTheme="minorHAnsi" w:cstheme="minorHAnsi"/>
          <w:sz w:val="22"/>
          <w:szCs w:val="22"/>
          <w:lang w:val="es-AR"/>
        </w:rPr>
        <w:t xml:space="preserve">) </w:t>
      </w:r>
      <w:r w:rsidRPr="00C92C6B">
        <w:rPr>
          <w:rFonts w:asciiTheme="minorHAnsi" w:hAnsiTheme="minorHAnsi" w:cstheme="minorHAnsi"/>
          <w:i/>
          <w:sz w:val="22"/>
          <w:szCs w:val="22"/>
          <w:lang w:val="es-AR"/>
        </w:rPr>
        <w:t>La trama del neoliberalismo.</w:t>
      </w:r>
      <w:r w:rsidRPr="00C92C6B">
        <w:rPr>
          <w:rFonts w:asciiTheme="minorHAnsi" w:hAnsiTheme="minorHAnsi" w:cstheme="minorHAnsi"/>
          <w:sz w:val="22"/>
          <w:szCs w:val="22"/>
          <w:lang w:val="es-AR"/>
        </w:rPr>
        <w:t xml:space="preserve"> EUDEBA. Buenos Aires, 1999.</w:t>
      </w:r>
    </w:p>
    <w:p w:rsidR="001D724D" w:rsidRPr="00C92C6B" w:rsidRDefault="001D724D" w:rsidP="001D724D">
      <w:pPr>
        <w:spacing w:before="120" w:after="0" w:line="240" w:lineRule="auto"/>
        <w:jc w:val="both"/>
        <w:rPr>
          <w:rFonts w:cstheme="minorHAnsi"/>
          <w:lang w:val="es-AR"/>
        </w:rPr>
      </w:pPr>
      <w:r w:rsidRPr="00C92C6B">
        <w:rPr>
          <w:rFonts w:cstheme="minorHAnsi"/>
          <w:shd w:val="clear" w:color="auto" w:fill="FFFFFF"/>
          <w:lang w:val="es-AR"/>
        </w:rPr>
        <w:t xml:space="preserve">DILORETTO, M. – LOZANO, J. I. – MESCHINI, P. “Modelo de Desarrollo Argentino, Políticas Sociales y Nueva configuración social en el gobierno </w:t>
      </w:r>
      <w:proofErr w:type="spellStart"/>
      <w:r w:rsidRPr="00C92C6B">
        <w:rPr>
          <w:rFonts w:cstheme="minorHAnsi"/>
          <w:shd w:val="clear" w:color="auto" w:fill="FFFFFF"/>
          <w:lang w:val="es-AR"/>
        </w:rPr>
        <w:t>Kirchnerista</w:t>
      </w:r>
      <w:proofErr w:type="spellEnd"/>
      <w:r w:rsidRPr="00C92C6B">
        <w:rPr>
          <w:rFonts w:cstheme="minorHAnsi"/>
          <w:shd w:val="clear" w:color="auto" w:fill="FFFFFF"/>
          <w:lang w:val="es-AR"/>
        </w:rPr>
        <w:t xml:space="preserve"> (2003 - 2011)” </w:t>
      </w:r>
      <w:r w:rsidRPr="00C92C6B">
        <w:rPr>
          <w:rFonts w:cstheme="minorHAnsi"/>
          <w:i/>
          <w:shd w:val="clear" w:color="auto" w:fill="FFFFFF"/>
          <w:lang w:val="es-AR"/>
        </w:rPr>
        <w:t>Revista Venezolana de Trabajo Social. Universidad de Zulia.</w:t>
      </w:r>
      <w:r w:rsidRPr="00C92C6B">
        <w:rPr>
          <w:rFonts w:cstheme="minorHAnsi"/>
          <w:shd w:val="clear" w:color="auto" w:fill="FFFFFF"/>
          <w:lang w:val="es-AR"/>
        </w:rPr>
        <w:t xml:space="preserve"> Vol. VIII ISSN 1317-6676. Caracas, 2015. </w:t>
      </w:r>
    </w:p>
    <w:p w:rsidR="001D724D" w:rsidRPr="00C92C6B" w:rsidRDefault="001D724D" w:rsidP="001D724D">
      <w:pPr>
        <w:spacing w:before="120" w:after="0" w:line="240" w:lineRule="auto"/>
        <w:jc w:val="both"/>
        <w:rPr>
          <w:rFonts w:cstheme="minorHAnsi"/>
          <w:lang w:val="es-AR"/>
        </w:rPr>
      </w:pPr>
      <w:r w:rsidRPr="00C92C6B">
        <w:rPr>
          <w:rFonts w:cstheme="minorHAnsi"/>
          <w:lang w:val="es-AR"/>
        </w:rPr>
        <w:t xml:space="preserve">FERRER, A. </w:t>
      </w:r>
      <w:r w:rsidRPr="00C92C6B">
        <w:rPr>
          <w:rFonts w:cstheme="minorHAnsi"/>
          <w:i/>
          <w:lang w:val="es-AR"/>
        </w:rPr>
        <w:t>La densidad nacional. El caso argentino.</w:t>
      </w:r>
      <w:r w:rsidRPr="00C92C6B">
        <w:rPr>
          <w:rFonts w:cstheme="minorHAnsi"/>
          <w:lang w:val="es-AR"/>
        </w:rPr>
        <w:t xml:space="preserve"> Colección Claves para todos. Capital Intelectual. Buenos Aires, 2004.</w:t>
      </w:r>
    </w:p>
    <w:p w:rsidR="001D724D" w:rsidRPr="00C92C6B" w:rsidRDefault="001D724D" w:rsidP="001D724D">
      <w:pPr>
        <w:spacing w:before="120" w:after="0" w:line="240" w:lineRule="auto"/>
        <w:jc w:val="both"/>
        <w:rPr>
          <w:rFonts w:cstheme="minorHAnsi"/>
          <w:b/>
          <w:lang w:val="es-AR"/>
        </w:rPr>
      </w:pPr>
      <w:r w:rsidRPr="00C92C6B">
        <w:rPr>
          <w:rFonts w:cstheme="minorHAnsi"/>
          <w:lang w:val="es-AR"/>
        </w:rPr>
        <w:t>TORRADO, S. (a) “Modelos de acumulación, regímenes de gobierno y estructura social” en TORRADO, S. (</w:t>
      </w:r>
      <w:proofErr w:type="spellStart"/>
      <w:r w:rsidRPr="00C92C6B">
        <w:rPr>
          <w:rFonts w:cstheme="minorHAnsi"/>
          <w:lang w:val="es-AR"/>
        </w:rPr>
        <w:t>comp.</w:t>
      </w:r>
      <w:proofErr w:type="spellEnd"/>
      <w:r w:rsidRPr="00C92C6B">
        <w:rPr>
          <w:rFonts w:cstheme="minorHAnsi"/>
          <w:lang w:val="es-AR"/>
        </w:rPr>
        <w:t xml:space="preserve">) </w:t>
      </w:r>
      <w:r w:rsidRPr="00C92C6B">
        <w:rPr>
          <w:rFonts w:cstheme="minorHAnsi"/>
          <w:i/>
          <w:lang w:val="es-AR"/>
        </w:rPr>
        <w:t>El Costo social del ajuste. (Argentina 1976 – 2002). Tomo I.</w:t>
      </w:r>
      <w:r w:rsidRPr="00C92C6B">
        <w:rPr>
          <w:rFonts w:cstheme="minorHAnsi"/>
          <w:lang w:val="es-AR"/>
        </w:rPr>
        <w:t xml:space="preserve"> </w:t>
      </w:r>
      <w:proofErr w:type="spellStart"/>
      <w:r w:rsidRPr="00C92C6B">
        <w:rPr>
          <w:rFonts w:cstheme="minorHAnsi"/>
          <w:lang w:val="es-AR"/>
        </w:rPr>
        <w:t>Edhasa</w:t>
      </w:r>
      <w:proofErr w:type="spellEnd"/>
      <w:r w:rsidRPr="00C92C6B">
        <w:rPr>
          <w:rFonts w:cstheme="minorHAnsi"/>
          <w:lang w:val="es-AR"/>
        </w:rPr>
        <w:t>, Buenos Aires. 2010.</w:t>
      </w:r>
    </w:p>
    <w:p w:rsidR="001D724D" w:rsidRPr="00C92C6B" w:rsidRDefault="001D724D" w:rsidP="001D724D">
      <w:pPr>
        <w:spacing w:before="120" w:after="0" w:line="240" w:lineRule="auto"/>
        <w:jc w:val="both"/>
        <w:rPr>
          <w:rFonts w:cstheme="minorHAnsi"/>
          <w:lang w:val="es-AR"/>
        </w:rPr>
      </w:pPr>
      <w:r w:rsidRPr="00C92C6B">
        <w:rPr>
          <w:rFonts w:cstheme="minorHAnsi"/>
          <w:bCs/>
          <w:lang w:val="es-AR" w:eastAsia="es-AR"/>
        </w:rPr>
        <w:t>TORRADO, S. (b) “El ajuste argentino en perspectiva histórica” en TORRADO, Susana</w:t>
      </w:r>
      <w:r w:rsidRPr="00C92C6B">
        <w:rPr>
          <w:rFonts w:cstheme="minorHAnsi"/>
          <w:bCs/>
          <w:i/>
          <w:lang w:val="es-AR" w:eastAsia="es-AR"/>
        </w:rPr>
        <w:t xml:space="preserve"> </w:t>
      </w:r>
      <w:r w:rsidRPr="00C92C6B">
        <w:rPr>
          <w:rFonts w:cstheme="minorHAnsi"/>
          <w:bCs/>
          <w:lang w:val="es-AR" w:eastAsia="es-AR"/>
        </w:rPr>
        <w:t xml:space="preserve">(directora) </w:t>
      </w:r>
      <w:r w:rsidRPr="00C92C6B">
        <w:rPr>
          <w:rFonts w:cstheme="minorHAnsi"/>
          <w:bCs/>
          <w:i/>
          <w:lang w:val="es-AR" w:eastAsia="es-AR"/>
        </w:rPr>
        <w:t>El costo social del ajuste (Argentina 1976 – 2002). Tomo II</w:t>
      </w:r>
      <w:r w:rsidRPr="00C92C6B">
        <w:rPr>
          <w:rFonts w:cstheme="minorHAnsi"/>
          <w:bCs/>
          <w:lang w:val="es-AR" w:eastAsia="es-AR"/>
        </w:rPr>
        <w:t xml:space="preserve">. </w:t>
      </w:r>
      <w:proofErr w:type="spellStart"/>
      <w:r w:rsidRPr="00C92C6B">
        <w:rPr>
          <w:rFonts w:cstheme="minorHAnsi"/>
          <w:bCs/>
          <w:lang w:val="es-AR" w:eastAsia="es-AR"/>
        </w:rPr>
        <w:t>Edhasa</w:t>
      </w:r>
      <w:proofErr w:type="spellEnd"/>
      <w:r w:rsidRPr="00C92C6B">
        <w:rPr>
          <w:rFonts w:cstheme="minorHAnsi"/>
          <w:bCs/>
          <w:lang w:val="es-AR" w:eastAsia="es-AR"/>
        </w:rPr>
        <w:t xml:space="preserve">. Buenos Aires, 2010.   </w:t>
      </w:r>
    </w:p>
    <w:p w:rsidR="001D724D" w:rsidRPr="001D724D" w:rsidRDefault="001D724D" w:rsidP="001D724D">
      <w:pPr>
        <w:suppressLineNumbers/>
        <w:spacing w:before="120" w:after="0" w:line="240" w:lineRule="auto"/>
        <w:jc w:val="both"/>
        <w:rPr>
          <w:lang w:val="es-AR"/>
        </w:rPr>
      </w:pPr>
    </w:p>
    <w:p w:rsidR="001D724D" w:rsidRPr="001D724D" w:rsidRDefault="001D724D" w:rsidP="001D724D">
      <w:pPr>
        <w:suppressLineNumbers/>
        <w:spacing w:before="120" w:after="0" w:line="240" w:lineRule="auto"/>
        <w:jc w:val="both"/>
        <w:rPr>
          <w:b/>
          <w:i/>
          <w:lang w:val="es-AR"/>
        </w:rPr>
      </w:pPr>
    </w:p>
    <w:p w:rsidR="001D724D" w:rsidRPr="00C92C6B" w:rsidRDefault="001D724D" w:rsidP="00C92C6B">
      <w:pPr>
        <w:pStyle w:val="Ttulo2"/>
        <w:spacing w:before="0" w:line="240" w:lineRule="auto"/>
        <w:rPr>
          <w:b w:val="0"/>
          <w:bCs w:val="0"/>
          <w:lang w:val="es-AR"/>
        </w:rPr>
      </w:pPr>
      <w:r w:rsidRPr="00C92C6B">
        <w:rPr>
          <w:b w:val="0"/>
          <w:bCs w:val="0"/>
          <w:lang w:val="es-AR"/>
        </w:rPr>
        <w:t>Bibliografía opcional</w:t>
      </w:r>
    </w:p>
    <w:p w:rsidR="001D724D" w:rsidRPr="001D724D" w:rsidRDefault="001D724D" w:rsidP="001D724D">
      <w:pPr>
        <w:pStyle w:val="Textoindependiente"/>
        <w:suppressLineNumbers/>
        <w:spacing w:before="120" w:line="240" w:lineRule="auto"/>
        <w:rPr>
          <w:sz w:val="22"/>
          <w:szCs w:val="22"/>
          <w:lang w:val="es-AR"/>
        </w:rPr>
      </w:pPr>
    </w:p>
    <w:p w:rsidR="001D724D" w:rsidRPr="00C92C6B" w:rsidRDefault="001D724D" w:rsidP="001D724D">
      <w:pPr>
        <w:pStyle w:val="Textoindependiente"/>
        <w:suppressLineNumbers/>
        <w:spacing w:before="120" w:line="240" w:lineRule="auto"/>
        <w:rPr>
          <w:rFonts w:asciiTheme="minorHAnsi" w:hAnsiTheme="minorHAnsi" w:cstheme="minorHAnsi"/>
          <w:sz w:val="22"/>
          <w:szCs w:val="22"/>
          <w:lang w:val="es-AR"/>
        </w:rPr>
      </w:pPr>
      <w:r w:rsidRPr="00C92C6B">
        <w:rPr>
          <w:rFonts w:asciiTheme="minorHAnsi" w:hAnsiTheme="minorHAnsi" w:cstheme="minorHAnsi"/>
          <w:sz w:val="22"/>
          <w:szCs w:val="22"/>
          <w:lang w:val="es-AR"/>
        </w:rPr>
        <w:t xml:space="preserve">BASUALDO, E. M. “La reestructuración de la economía argentina durante las últimas décadas: de la sustitución de importaciones a la valorización financiera” en BASUALDO, E. M. - ARCEO, E. (compiladores) </w:t>
      </w:r>
      <w:r w:rsidRPr="00C92C6B">
        <w:rPr>
          <w:rFonts w:asciiTheme="minorHAnsi" w:hAnsiTheme="minorHAnsi" w:cstheme="minorHAnsi"/>
          <w:i/>
          <w:sz w:val="22"/>
          <w:szCs w:val="22"/>
          <w:lang w:val="es-AR"/>
        </w:rPr>
        <w:t xml:space="preserve">Neoliberalismo y sectores dominantes. Tendencias globales y experiencias nacionales. </w:t>
      </w:r>
      <w:r w:rsidRPr="00C92C6B">
        <w:rPr>
          <w:rFonts w:asciiTheme="minorHAnsi" w:hAnsiTheme="minorHAnsi" w:cstheme="minorHAnsi"/>
          <w:sz w:val="22"/>
          <w:szCs w:val="22"/>
          <w:lang w:val="es-AR"/>
        </w:rPr>
        <w:t xml:space="preserve">CLACSO. Buenos Aires, 2006. </w:t>
      </w:r>
    </w:p>
    <w:p w:rsidR="001D724D" w:rsidRPr="00C92C6B" w:rsidRDefault="001D724D" w:rsidP="001D724D">
      <w:pPr>
        <w:spacing w:before="120" w:after="0" w:line="240" w:lineRule="auto"/>
        <w:jc w:val="both"/>
        <w:rPr>
          <w:rFonts w:cstheme="minorHAnsi"/>
          <w:lang w:val="es-AR"/>
        </w:rPr>
      </w:pPr>
      <w:r w:rsidRPr="00C92C6B">
        <w:rPr>
          <w:rFonts w:cstheme="minorHAnsi"/>
          <w:lang w:val="es-AR"/>
        </w:rPr>
        <w:t xml:space="preserve">FERRER, A. “La construcción del Estado neoliberal en la Argentina”. En </w:t>
      </w:r>
      <w:r w:rsidRPr="00C92C6B">
        <w:rPr>
          <w:rFonts w:cstheme="minorHAnsi"/>
          <w:i/>
          <w:iCs/>
          <w:lang w:val="es-AR"/>
        </w:rPr>
        <w:t>Revista de Trabajo</w:t>
      </w:r>
      <w:r w:rsidRPr="00C92C6B">
        <w:rPr>
          <w:rFonts w:cstheme="minorHAnsi"/>
          <w:lang w:val="es-AR"/>
        </w:rPr>
        <w:t xml:space="preserve"> </w:t>
      </w:r>
      <w:r w:rsidRPr="00C92C6B">
        <w:rPr>
          <w:rFonts w:cstheme="minorHAnsi"/>
          <w:i/>
          <w:lang w:val="es-AR"/>
        </w:rPr>
        <w:t>N° 10</w:t>
      </w:r>
      <w:r w:rsidRPr="00C92C6B">
        <w:rPr>
          <w:rFonts w:cstheme="minorHAnsi"/>
          <w:lang w:val="es-AR"/>
        </w:rPr>
        <w:t>, pp. 99-108.  Buenos Aires, 2012</w:t>
      </w:r>
    </w:p>
    <w:p w:rsidR="001D724D" w:rsidRPr="00C92C6B" w:rsidRDefault="001D724D" w:rsidP="001D724D">
      <w:pPr>
        <w:spacing w:before="120" w:after="0" w:line="240" w:lineRule="auto"/>
        <w:jc w:val="both"/>
        <w:rPr>
          <w:rFonts w:cstheme="minorHAnsi"/>
          <w:lang w:val="es-AR"/>
        </w:rPr>
      </w:pPr>
    </w:p>
    <w:p w:rsidR="001D724D" w:rsidRPr="00C92C6B" w:rsidRDefault="001D724D" w:rsidP="001D724D">
      <w:pPr>
        <w:spacing w:before="120" w:after="0" w:line="240" w:lineRule="auto"/>
        <w:jc w:val="both"/>
        <w:rPr>
          <w:rFonts w:eastAsia="Arial" w:cstheme="minorHAnsi"/>
          <w:lang w:val="es-AR"/>
        </w:rPr>
      </w:pPr>
      <w:r w:rsidRPr="00C92C6B">
        <w:rPr>
          <w:rFonts w:cstheme="minorHAnsi"/>
          <w:lang w:val="es-AR"/>
        </w:rPr>
        <w:lastRenderedPageBreak/>
        <w:t xml:space="preserve">PUCCIARELLI, A. “1.- Menemismo. La construcción política del peronismo neoliberal” en PUCCIARELLI, A. (coord.) </w:t>
      </w:r>
      <w:r w:rsidRPr="00C92C6B">
        <w:rPr>
          <w:rFonts w:cstheme="minorHAnsi"/>
          <w:i/>
          <w:lang w:val="es-AR"/>
        </w:rPr>
        <w:t>Los años de Menem. La construcción del orden neoliberal</w:t>
      </w:r>
      <w:r w:rsidRPr="00C92C6B">
        <w:rPr>
          <w:rFonts w:cstheme="minorHAnsi"/>
          <w:lang w:val="es-AR"/>
        </w:rPr>
        <w:t>. Siglo Veintiuno Editores. Buenos Aires, 2011.</w:t>
      </w:r>
    </w:p>
    <w:p w:rsidR="001D724D" w:rsidRPr="001D724D" w:rsidRDefault="001D724D" w:rsidP="00061BE5">
      <w:pPr>
        <w:spacing w:before="120" w:after="0" w:line="240" w:lineRule="auto"/>
        <w:jc w:val="both"/>
        <w:rPr>
          <w:b/>
          <w:lang w:val="es-AR"/>
        </w:rPr>
      </w:pPr>
      <w:r w:rsidRPr="001D724D">
        <w:rPr>
          <w:rFonts w:eastAsia="Arial"/>
          <w:lang w:val="es-AR"/>
        </w:rPr>
        <w:t xml:space="preserve">  </w:t>
      </w:r>
    </w:p>
    <w:p w:rsidR="001D724D" w:rsidRDefault="001D724D" w:rsidP="00061BE5">
      <w:pPr>
        <w:pStyle w:val="Ttulo2"/>
        <w:spacing w:before="120" w:line="240" w:lineRule="auto"/>
        <w:rPr>
          <w:b w:val="0"/>
          <w:bCs w:val="0"/>
          <w:lang w:val="es-AR"/>
        </w:rPr>
      </w:pPr>
      <w:r w:rsidRPr="00C92C6B">
        <w:rPr>
          <w:b w:val="0"/>
          <w:bCs w:val="0"/>
          <w:lang w:val="es-AR"/>
        </w:rPr>
        <w:t xml:space="preserve">Cronograma Módulo 2 </w:t>
      </w:r>
    </w:p>
    <w:p w:rsidR="00061BE5" w:rsidRPr="00061BE5" w:rsidRDefault="00061BE5" w:rsidP="00061BE5">
      <w:pPr>
        <w:spacing w:before="120" w:after="0" w:line="240" w:lineRule="auto"/>
        <w:rPr>
          <w:lang w:val="es-AR"/>
        </w:rPr>
      </w:pPr>
    </w:p>
    <w:tbl>
      <w:tblPr>
        <w:tblW w:w="9817" w:type="dxa"/>
        <w:tblInd w:w="-10" w:type="dxa"/>
        <w:tblLayout w:type="fixed"/>
        <w:tblCellMar>
          <w:left w:w="113" w:type="dxa"/>
        </w:tblCellMar>
        <w:tblLook w:val="0000" w:firstRow="0" w:lastRow="0" w:firstColumn="0" w:lastColumn="0" w:noHBand="0" w:noVBand="0"/>
      </w:tblPr>
      <w:tblGrid>
        <w:gridCol w:w="832"/>
        <w:gridCol w:w="992"/>
        <w:gridCol w:w="5812"/>
        <w:gridCol w:w="2181"/>
      </w:tblGrid>
      <w:tr w:rsidR="001D724D" w:rsidRPr="001D724D" w:rsidTr="00061BE5">
        <w:tc>
          <w:tcPr>
            <w:tcW w:w="832" w:type="dxa"/>
            <w:tcBorders>
              <w:top w:val="single" w:sz="4" w:space="0" w:color="000001"/>
              <w:left w:val="single" w:sz="4" w:space="0" w:color="000001"/>
              <w:bottom w:val="single" w:sz="4" w:space="0" w:color="000001"/>
            </w:tcBorders>
            <w:shd w:val="clear" w:color="auto" w:fill="FFFFFF"/>
            <w:vAlign w:val="center"/>
          </w:tcPr>
          <w:p w:rsidR="001D724D" w:rsidRPr="00061BE5" w:rsidRDefault="001D724D" w:rsidP="00061BE5">
            <w:pPr>
              <w:spacing w:after="0" w:line="240" w:lineRule="auto"/>
              <w:ind w:left="426" w:hanging="426"/>
              <w:jc w:val="center"/>
              <w:rPr>
                <w:rFonts w:eastAsiaTheme="majorEastAsia" w:cstheme="majorBidi"/>
                <w:b/>
                <w:bCs/>
                <w:color w:val="E65B01" w:themeColor="accent1" w:themeShade="BF"/>
                <w:sz w:val="28"/>
                <w:szCs w:val="28"/>
                <w:lang w:val="es-AR"/>
              </w:rPr>
            </w:pPr>
            <w:r w:rsidRPr="00061BE5">
              <w:rPr>
                <w:rFonts w:eastAsiaTheme="majorEastAsia" w:cstheme="majorBidi"/>
                <w:b/>
                <w:bCs/>
                <w:color w:val="E65B01" w:themeColor="accent1" w:themeShade="BF"/>
                <w:sz w:val="28"/>
                <w:szCs w:val="28"/>
                <w:lang w:val="es-AR"/>
              </w:rPr>
              <w:t>Clase</w:t>
            </w:r>
          </w:p>
        </w:tc>
        <w:tc>
          <w:tcPr>
            <w:tcW w:w="992" w:type="dxa"/>
            <w:tcBorders>
              <w:top w:val="single" w:sz="4" w:space="0" w:color="000001"/>
              <w:left w:val="single" w:sz="4" w:space="0" w:color="000001"/>
              <w:bottom w:val="single" w:sz="4" w:space="0" w:color="000001"/>
            </w:tcBorders>
            <w:shd w:val="clear" w:color="auto" w:fill="FFFFFF"/>
            <w:vAlign w:val="center"/>
          </w:tcPr>
          <w:p w:rsidR="001D724D" w:rsidRPr="00061BE5" w:rsidRDefault="001D724D" w:rsidP="00061BE5">
            <w:pPr>
              <w:spacing w:after="0" w:line="240" w:lineRule="auto"/>
              <w:ind w:left="426" w:hanging="426"/>
              <w:jc w:val="center"/>
              <w:rPr>
                <w:rFonts w:eastAsiaTheme="majorEastAsia" w:cstheme="majorBidi"/>
                <w:b/>
                <w:bCs/>
                <w:color w:val="E65B01" w:themeColor="accent1" w:themeShade="BF"/>
                <w:sz w:val="28"/>
                <w:szCs w:val="28"/>
                <w:lang w:val="es-AR"/>
              </w:rPr>
            </w:pPr>
            <w:r w:rsidRPr="00061BE5">
              <w:rPr>
                <w:rFonts w:eastAsiaTheme="majorEastAsia" w:cstheme="majorBidi"/>
                <w:b/>
                <w:bCs/>
                <w:color w:val="E65B01" w:themeColor="accent1" w:themeShade="BF"/>
                <w:sz w:val="28"/>
                <w:szCs w:val="28"/>
                <w:lang w:val="es-AR"/>
              </w:rPr>
              <w:t>Fecha</w:t>
            </w:r>
          </w:p>
        </w:tc>
        <w:tc>
          <w:tcPr>
            <w:tcW w:w="5812" w:type="dxa"/>
            <w:tcBorders>
              <w:top w:val="single" w:sz="4" w:space="0" w:color="000001"/>
              <w:left w:val="single" w:sz="4" w:space="0" w:color="000001"/>
              <w:bottom w:val="single" w:sz="4" w:space="0" w:color="000001"/>
            </w:tcBorders>
            <w:shd w:val="clear" w:color="auto" w:fill="FFFFFF"/>
            <w:vAlign w:val="center"/>
          </w:tcPr>
          <w:p w:rsidR="001D724D" w:rsidRPr="00061BE5" w:rsidRDefault="001D724D" w:rsidP="00061BE5">
            <w:pPr>
              <w:spacing w:after="0" w:line="240" w:lineRule="auto"/>
              <w:ind w:left="426" w:hanging="426"/>
              <w:jc w:val="center"/>
              <w:rPr>
                <w:rFonts w:eastAsiaTheme="majorEastAsia" w:cstheme="majorBidi"/>
                <w:b/>
                <w:bCs/>
                <w:color w:val="E65B01" w:themeColor="accent1" w:themeShade="BF"/>
                <w:sz w:val="28"/>
                <w:szCs w:val="28"/>
                <w:lang w:val="es-AR"/>
              </w:rPr>
            </w:pPr>
            <w:r w:rsidRPr="00061BE5">
              <w:rPr>
                <w:rFonts w:eastAsiaTheme="majorEastAsia" w:cstheme="majorBidi"/>
                <w:b/>
                <w:bCs/>
                <w:color w:val="E65B01" w:themeColor="accent1" w:themeShade="BF"/>
                <w:sz w:val="28"/>
                <w:szCs w:val="28"/>
                <w:lang w:val="es-AR"/>
              </w:rPr>
              <w:t>Contenidos</w:t>
            </w:r>
          </w:p>
        </w:tc>
        <w:tc>
          <w:tcPr>
            <w:tcW w:w="218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D724D" w:rsidRPr="00061BE5" w:rsidRDefault="001D724D" w:rsidP="00061BE5">
            <w:pPr>
              <w:spacing w:after="0" w:line="240" w:lineRule="auto"/>
              <w:ind w:left="426" w:hanging="426"/>
              <w:jc w:val="center"/>
              <w:rPr>
                <w:rFonts w:eastAsiaTheme="majorEastAsia" w:cstheme="majorBidi"/>
                <w:b/>
                <w:bCs/>
                <w:color w:val="E65B01" w:themeColor="accent1" w:themeShade="BF"/>
                <w:sz w:val="28"/>
                <w:szCs w:val="28"/>
                <w:lang w:val="es-AR"/>
              </w:rPr>
            </w:pPr>
            <w:r w:rsidRPr="00061BE5">
              <w:rPr>
                <w:rFonts w:eastAsiaTheme="majorEastAsia" w:cstheme="majorBidi"/>
                <w:b/>
                <w:bCs/>
                <w:color w:val="E65B01" w:themeColor="accent1" w:themeShade="BF"/>
                <w:sz w:val="28"/>
                <w:szCs w:val="28"/>
                <w:lang w:val="es-AR"/>
              </w:rPr>
              <w:t>Autor/texto</w:t>
            </w:r>
          </w:p>
        </w:tc>
      </w:tr>
      <w:tr w:rsidR="001D724D" w:rsidRPr="001D724D" w:rsidTr="00061BE5">
        <w:tc>
          <w:tcPr>
            <w:tcW w:w="832" w:type="dxa"/>
            <w:tcBorders>
              <w:top w:val="single" w:sz="4" w:space="0" w:color="000001"/>
              <w:left w:val="single" w:sz="4" w:space="0" w:color="000001"/>
              <w:bottom w:val="single" w:sz="4" w:space="0" w:color="000001"/>
            </w:tcBorders>
            <w:shd w:val="clear" w:color="auto" w:fill="FFFFFF"/>
          </w:tcPr>
          <w:p w:rsidR="001D724D" w:rsidRPr="00061BE5" w:rsidRDefault="001D724D" w:rsidP="00D04918">
            <w:pPr>
              <w:spacing w:after="0" w:line="240" w:lineRule="auto"/>
              <w:ind w:firstLine="10"/>
              <w:jc w:val="both"/>
              <w:rPr>
                <w:rFonts w:asciiTheme="majorHAnsi" w:hAnsiTheme="majorHAnsi"/>
                <w:lang w:val="es-AR"/>
              </w:rPr>
            </w:pPr>
            <w:r w:rsidRPr="00061BE5">
              <w:rPr>
                <w:rFonts w:asciiTheme="majorHAnsi" w:hAnsiTheme="majorHAnsi"/>
                <w:lang w:val="es-AR"/>
              </w:rPr>
              <w:t>5</w:t>
            </w:r>
          </w:p>
        </w:tc>
        <w:tc>
          <w:tcPr>
            <w:tcW w:w="992" w:type="dxa"/>
            <w:tcBorders>
              <w:top w:val="single" w:sz="4" w:space="0" w:color="000001"/>
              <w:left w:val="single" w:sz="4" w:space="0" w:color="000001"/>
              <w:bottom w:val="single" w:sz="4" w:space="0" w:color="000001"/>
            </w:tcBorders>
            <w:shd w:val="clear" w:color="auto" w:fill="FFFFFF"/>
          </w:tcPr>
          <w:p w:rsidR="001D724D" w:rsidRPr="00061BE5" w:rsidRDefault="001D724D" w:rsidP="00D04918">
            <w:pPr>
              <w:spacing w:after="0" w:line="240" w:lineRule="auto"/>
              <w:ind w:firstLine="39"/>
              <w:jc w:val="both"/>
              <w:rPr>
                <w:rFonts w:asciiTheme="majorHAnsi" w:hAnsiTheme="majorHAnsi"/>
                <w:lang w:val="es-AR"/>
              </w:rPr>
            </w:pPr>
            <w:r w:rsidRPr="00061BE5">
              <w:rPr>
                <w:rFonts w:asciiTheme="majorHAnsi" w:hAnsiTheme="majorHAnsi"/>
                <w:lang w:val="es-AR"/>
              </w:rPr>
              <w:t>11/04</w:t>
            </w:r>
          </w:p>
        </w:tc>
        <w:tc>
          <w:tcPr>
            <w:tcW w:w="5812" w:type="dxa"/>
            <w:tcBorders>
              <w:top w:val="single" w:sz="4" w:space="0" w:color="000001"/>
              <w:left w:val="single" w:sz="4" w:space="0" w:color="000001"/>
              <w:bottom w:val="single" w:sz="4" w:space="0" w:color="000001"/>
            </w:tcBorders>
            <w:shd w:val="clear" w:color="auto" w:fill="FFFFFF"/>
          </w:tcPr>
          <w:p w:rsidR="001D724D" w:rsidRPr="00061BE5" w:rsidRDefault="001D724D" w:rsidP="00D04918">
            <w:pPr>
              <w:spacing w:after="0" w:line="240" w:lineRule="auto"/>
              <w:ind w:firstLine="0"/>
              <w:jc w:val="both"/>
              <w:rPr>
                <w:rFonts w:asciiTheme="majorHAnsi" w:hAnsiTheme="majorHAnsi"/>
                <w:lang w:val="es-AR"/>
              </w:rPr>
            </w:pPr>
            <w:r w:rsidRPr="00061BE5">
              <w:rPr>
                <w:rFonts w:asciiTheme="majorHAnsi" w:hAnsiTheme="majorHAnsi"/>
                <w:lang w:val="es-AR"/>
              </w:rPr>
              <w:t xml:space="preserve">Estructura Social y modelos de acumulación en la Argentina. </w:t>
            </w:r>
          </w:p>
        </w:tc>
        <w:tc>
          <w:tcPr>
            <w:tcW w:w="2181" w:type="dxa"/>
            <w:tcBorders>
              <w:top w:val="single" w:sz="4" w:space="0" w:color="000001"/>
              <w:left w:val="single" w:sz="4" w:space="0" w:color="000001"/>
              <w:bottom w:val="single" w:sz="4" w:space="0" w:color="000001"/>
              <w:right w:val="single" w:sz="4" w:space="0" w:color="000001"/>
            </w:tcBorders>
            <w:shd w:val="clear" w:color="auto" w:fill="FFFFFF"/>
          </w:tcPr>
          <w:p w:rsidR="001D724D" w:rsidRPr="00061BE5" w:rsidRDefault="001D724D" w:rsidP="00D04918">
            <w:pPr>
              <w:snapToGrid w:val="0"/>
              <w:spacing w:after="0" w:line="240" w:lineRule="auto"/>
              <w:ind w:firstLine="0"/>
              <w:jc w:val="both"/>
              <w:rPr>
                <w:rFonts w:asciiTheme="majorHAnsi" w:hAnsiTheme="majorHAnsi"/>
                <w:lang w:val="es-AR"/>
              </w:rPr>
            </w:pPr>
            <w:r w:rsidRPr="00061BE5">
              <w:rPr>
                <w:rFonts w:asciiTheme="majorHAnsi" w:hAnsiTheme="majorHAnsi"/>
                <w:lang w:val="es-AR"/>
              </w:rPr>
              <w:t>Torrado (a)</w:t>
            </w:r>
          </w:p>
        </w:tc>
      </w:tr>
      <w:tr w:rsidR="001D724D" w:rsidRPr="001D724D" w:rsidTr="00061BE5">
        <w:tc>
          <w:tcPr>
            <w:tcW w:w="832" w:type="dxa"/>
            <w:tcBorders>
              <w:top w:val="single" w:sz="4" w:space="0" w:color="000001"/>
              <w:left w:val="single" w:sz="4" w:space="0" w:color="000001"/>
              <w:bottom w:val="single" w:sz="4" w:space="0" w:color="000001"/>
            </w:tcBorders>
            <w:shd w:val="clear" w:color="auto" w:fill="FFFFFF"/>
          </w:tcPr>
          <w:p w:rsidR="001D724D" w:rsidRPr="00061BE5" w:rsidRDefault="001D724D" w:rsidP="00D04918">
            <w:pPr>
              <w:spacing w:after="0" w:line="240" w:lineRule="auto"/>
              <w:ind w:firstLine="10"/>
              <w:jc w:val="both"/>
              <w:rPr>
                <w:rFonts w:asciiTheme="majorHAnsi" w:hAnsiTheme="majorHAnsi"/>
                <w:lang w:val="es-AR"/>
              </w:rPr>
            </w:pPr>
            <w:r w:rsidRPr="00061BE5">
              <w:rPr>
                <w:rFonts w:asciiTheme="majorHAnsi" w:hAnsiTheme="majorHAnsi"/>
                <w:lang w:val="es-AR"/>
              </w:rPr>
              <w:t>6</w:t>
            </w:r>
          </w:p>
          <w:p w:rsidR="001D724D" w:rsidRPr="00061BE5" w:rsidRDefault="001D724D" w:rsidP="00D04918">
            <w:pPr>
              <w:spacing w:after="0" w:line="240" w:lineRule="auto"/>
              <w:ind w:firstLine="10"/>
              <w:jc w:val="both"/>
              <w:rPr>
                <w:rFonts w:asciiTheme="majorHAnsi" w:hAnsiTheme="majorHAnsi"/>
                <w:lang w:val="es-AR"/>
              </w:rPr>
            </w:pPr>
          </w:p>
        </w:tc>
        <w:tc>
          <w:tcPr>
            <w:tcW w:w="992" w:type="dxa"/>
            <w:tcBorders>
              <w:top w:val="single" w:sz="4" w:space="0" w:color="000001"/>
              <w:left w:val="single" w:sz="4" w:space="0" w:color="000001"/>
              <w:bottom w:val="single" w:sz="4" w:space="0" w:color="000001"/>
            </w:tcBorders>
            <w:shd w:val="clear" w:color="auto" w:fill="FFFFFF"/>
          </w:tcPr>
          <w:p w:rsidR="001D724D" w:rsidRPr="00061BE5" w:rsidRDefault="001D724D" w:rsidP="00D04918">
            <w:pPr>
              <w:spacing w:after="0" w:line="240" w:lineRule="auto"/>
              <w:ind w:firstLine="39"/>
              <w:jc w:val="both"/>
              <w:rPr>
                <w:rFonts w:asciiTheme="majorHAnsi" w:hAnsiTheme="majorHAnsi"/>
                <w:lang w:val="es-AR"/>
              </w:rPr>
            </w:pPr>
            <w:r w:rsidRPr="00061BE5">
              <w:rPr>
                <w:rFonts w:asciiTheme="majorHAnsi" w:hAnsiTheme="majorHAnsi"/>
                <w:lang w:val="es-AR"/>
              </w:rPr>
              <w:t>18/04</w:t>
            </w:r>
          </w:p>
        </w:tc>
        <w:tc>
          <w:tcPr>
            <w:tcW w:w="5812" w:type="dxa"/>
            <w:tcBorders>
              <w:top w:val="single" w:sz="4" w:space="0" w:color="000001"/>
              <w:left w:val="single" w:sz="4" w:space="0" w:color="000001"/>
              <w:bottom w:val="single" w:sz="4" w:space="0" w:color="000001"/>
            </w:tcBorders>
            <w:shd w:val="clear" w:color="auto" w:fill="FFFFFF"/>
          </w:tcPr>
          <w:p w:rsidR="001D724D" w:rsidRPr="00061BE5" w:rsidRDefault="001D724D" w:rsidP="00D04918">
            <w:pPr>
              <w:spacing w:after="0" w:line="240" w:lineRule="auto"/>
              <w:ind w:firstLine="0"/>
              <w:jc w:val="both"/>
              <w:rPr>
                <w:rFonts w:asciiTheme="majorHAnsi" w:hAnsiTheme="majorHAnsi"/>
                <w:lang w:val="es-AR"/>
              </w:rPr>
            </w:pPr>
            <w:r w:rsidRPr="00061BE5">
              <w:rPr>
                <w:rFonts w:asciiTheme="majorHAnsi" w:hAnsiTheme="majorHAnsi"/>
                <w:lang w:val="es-AR"/>
              </w:rPr>
              <w:t>Construcción de una línea de tiempo para el análisis de la Estructura Social</w:t>
            </w:r>
          </w:p>
        </w:tc>
        <w:tc>
          <w:tcPr>
            <w:tcW w:w="2181" w:type="dxa"/>
            <w:tcBorders>
              <w:top w:val="single" w:sz="4" w:space="0" w:color="000001"/>
              <w:left w:val="single" w:sz="4" w:space="0" w:color="000001"/>
              <w:bottom w:val="single" w:sz="4" w:space="0" w:color="000001"/>
              <w:right w:val="single" w:sz="4" w:space="0" w:color="000001"/>
            </w:tcBorders>
            <w:shd w:val="clear" w:color="auto" w:fill="FFFFFF"/>
          </w:tcPr>
          <w:p w:rsidR="001D724D" w:rsidRPr="00061BE5" w:rsidRDefault="001D724D" w:rsidP="00D04918">
            <w:pPr>
              <w:snapToGrid w:val="0"/>
              <w:spacing w:after="0" w:line="240" w:lineRule="auto"/>
              <w:ind w:firstLine="0"/>
              <w:jc w:val="both"/>
              <w:rPr>
                <w:rFonts w:asciiTheme="majorHAnsi" w:hAnsiTheme="majorHAnsi"/>
                <w:lang w:val="es-AR"/>
              </w:rPr>
            </w:pPr>
            <w:r w:rsidRPr="00061BE5">
              <w:rPr>
                <w:rFonts w:asciiTheme="majorHAnsi" w:hAnsiTheme="majorHAnsi"/>
                <w:lang w:val="es-AR"/>
              </w:rPr>
              <w:t>Torrado (a) - Ferrer</w:t>
            </w:r>
          </w:p>
        </w:tc>
      </w:tr>
      <w:tr w:rsidR="001D724D" w:rsidRPr="001D724D" w:rsidTr="00061BE5">
        <w:tc>
          <w:tcPr>
            <w:tcW w:w="832" w:type="dxa"/>
            <w:tcBorders>
              <w:left w:val="single" w:sz="4" w:space="0" w:color="000001"/>
              <w:bottom w:val="single" w:sz="4" w:space="0" w:color="000001"/>
            </w:tcBorders>
            <w:shd w:val="clear" w:color="auto" w:fill="FFFFFF"/>
          </w:tcPr>
          <w:p w:rsidR="001D724D" w:rsidRPr="00061BE5" w:rsidRDefault="001D724D" w:rsidP="00D04918">
            <w:pPr>
              <w:spacing w:after="0" w:line="240" w:lineRule="auto"/>
              <w:ind w:firstLine="10"/>
              <w:jc w:val="both"/>
              <w:rPr>
                <w:rFonts w:asciiTheme="majorHAnsi" w:hAnsiTheme="majorHAnsi"/>
                <w:lang w:val="es-AR"/>
              </w:rPr>
            </w:pPr>
            <w:r w:rsidRPr="00061BE5">
              <w:rPr>
                <w:rFonts w:asciiTheme="majorHAnsi" w:hAnsiTheme="majorHAnsi"/>
                <w:lang w:val="es-AR"/>
              </w:rPr>
              <w:t>7</w:t>
            </w:r>
          </w:p>
        </w:tc>
        <w:tc>
          <w:tcPr>
            <w:tcW w:w="992" w:type="dxa"/>
            <w:tcBorders>
              <w:left w:val="single" w:sz="4" w:space="0" w:color="000001"/>
              <w:bottom w:val="single" w:sz="4" w:space="0" w:color="000001"/>
            </w:tcBorders>
            <w:shd w:val="clear" w:color="auto" w:fill="FFFFFF"/>
          </w:tcPr>
          <w:p w:rsidR="001D724D" w:rsidRPr="00061BE5" w:rsidRDefault="001D724D" w:rsidP="00D04918">
            <w:pPr>
              <w:spacing w:after="0" w:line="240" w:lineRule="auto"/>
              <w:ind w:firstLine="39"/>
              <w:jc w:val="both"/>
              <w:rPr>
                <w:rFonts w:asciiTheme="majorHAnsi" w:hAnsiTheme="majorHAnsi"/>
                <w:lang w:val="es-AR"/>
              </w:rPr>
            </w:pPr>
            <w:r w:rsidRPr="00061BE5">
              <w:rPr>
                <w:rFonts w:asciiTheme="majorHAnsi" w:hAnsiTheme="majorHAnsi"/>
                <w:lang w:val="es-AR"/>
              </w:rPr>
              <w:t>25/04</w:t>
            </w:r>
          </w:p>
        </w:tc>
        <w:tc>
          <w:tcPr>
            <w:tcW w:w="5812" w:type="dxa"/>
            <w:tcBorders>
              <w:left w:val="single" w:sz="4" w:space="0" w:color="000001"/>
              <w:bottom w:val="single" w:sz="4" w:space="0" w:color="000001"/>
            </w:tcBorders>
            <w:shd w:val="clear" w:color="auto" w:fill="FFFFFF"/>
          </w:tcPr>
          <w:p w:rsidR="001D724D" w:rsidRPr="00061BE5" w:rsidRDefault="001D724D" w:rsidP="00D04918">
            <w:pPr>
              <w:spacing w:after="0" w:line="240" w:lineRule="auto"/>
              <w:ind w:firstLine="0"/>
              <w:jc w:val="both"/>
              <w:rPr>
                <w:rFonts w:asciiTheme="majorHAnsi" w:hAnsiTheme="majorHAnsi"/>
                <w:lang w:val="es-AR"/>
              </w:rPr>
            </w:pPr>
            <w:r w:rsidRPr="00061BE5">
              <w:rPr>
                <w:rFonts w:asciiTheme="majorHAnsi" w:hAnsiTheme="majorHAnsi"/>
                <w:lang w:val="es-AR"/>
              </w:rPr>
              <w:t>La estructura social argentina en el Siglo XIX. Transformaciones y cambios en los Siglos XX y XXI.</w:t>
            </w:r>
          </w:p>
        </w:tc>
        <w:tc>
          <w:tcPr>
            <w:tcW w:w="2181" w:type="dxa"/>
            <w:tcBorders>
              <w:left w:val="single" w:sz="4" w:space="0" w:color="000001"/>
              <w:bottom w:val="single" w:sz="4" w:space="0" w:color="000001"/>
              <w:right w:val="single" w:sz="4" w:space="0" w:color="000001"/>
            </w:tcBorders>
            <w:shd w:val="clear" w:color="auto" w:fill="FFFFFF"/>
          </w:tcPr>
          <w:p w:rsidR="001D724D" w:rsidRPr="00061BE5" w:rsidRDefault="001D724D" w:rsidP="00D04918">
            <w:pPr>
              <w:snapToGrid w:val="0"/>
              <w:spacing w:after="0" w:line="240" w:lineRule="auto"/>
              <w:ind w:firstLine="0"/>
              <w:jc w:val="both"/>
              <w:rPr>
                <w:rFonts w:asciiTheme="majorHAnsi" w:hAnsiTheme="majorHAnsi"/>
                <w:lang w:val="es-AR"/>
              </w:rPr>
            </w:pPr>
            <w:r w:rsidRPr="00061BE5">
              <w:rPr>
                <w:rFonts w:asciiTheme="majorHAnsi" w:hAnsiTheme="majorHAnsi"/>
                <w:lang w:val="es-AR"/>
              </w:rPr>
              <w:t>Torrado (b) - Ferrer</w:t>
            </w:r>
          </w:p>
        </w:tc>
      </w:tr>
      <w:tr w:rsidR="001D724D" w:rsidRPr="001D724D" w:rsidTr="00061BE5">
        <w:tc>
          <w:tcPr>
            <w:tcW w:w="832" w:type="dxa"/>
            <w:tcBorders>
              <w:top w:val="single" w:sz="4" w:space="0" w:color="000001"/>
              <w:left w:val="single" w:sz="4" w:space="0" w:color="000001"/>
              <w:bottom w:val="single" w:sz="4" w:space="0" w:color="000001"/>
            </w:tcBorders>
            <w:shd w:val="clear" w:color="auto" w:fill="FFFFFF"/>
          </w:tcPr>
          <w:p w:rsidR="001D724D" w:rsidRPr="00061BE5" w:rsidRDefault="001D724D" w:rsidP="00D04918">
            <w:pPr>
              <w:spacing w:after="0" w:line="240" w:lineRule="auto"/>
              <w:ind w:firstLine="10"/>
              <w:jc w:val="both"/>
              <w:rPr>
                <w:rFonts w:asciiTheme="majorHAnsi" w:hAnsiTheme="majorHAnsi"/>
                <w:lang w:val="es-AR"/>
              </w:rPr>
            </w:pPr>
            <w:r w:rsidRPr="00061BE5">
              <w:rPr>
                <w:rFonts w:asciiTheme="majorHAnsi" w:hAnsiTheme="majorHAnsi"/>
                <w:lang w:val="es-AR"/>
              </w:rPr>
              <w:t>8</w:t>
            </w:r>
          </w:p>
        </w:tc>
        <w:tc>
          <w:tcPr>
            <w:tcW w:w="992" w:type="dxa"/>
            <w:tcBorders>
              <w:top w:val="single" w:sz="4" w:space="0" w:color="000001"/>
              <w:left w:val="single" w:sz="4" w:space="0" w:color="000001"/>
              <w:bottom w:val="single" w:sz="4" w:space="0" w:color="000001"/>
            </w:tcBorders>
            <w:shd w:val="clear" w:color="auto" w:fill="FFFFFF"/>
          </w:tcPr>
          <w:p w:rsidR="001D724D" w:rsidRPr="00061BE5" w:rsidRDefault="001D724D" w:rsidP="00D04918">
            <w:pPr>
              <w:spacing w:after="0" w:line="240" w:lineRule="auto"/>
              <w:ind w:firstLine="39"/>
              <w:jc w:val="both"/>
              <w:rPr>
                <w:rFonts w:asciiTheme="majorHAnsi" w:hAnsiTheme="majorHAnsi"/>
                <w:lang w:val="es-AR"/>
              </w:rPr>
            </w:pPr>
            <w:r w:rsidRPr="00061BE5">
              <w:rPr>
                <w:rFonts w:asciiTheme="majorHAnsi" w:hAnsiTheme="majorHAnsi"/>
                <w:lang w:val="es-AR"/>
              </w:rPr>
              <w:t>02/05</w:t>
            </w:r>
          </w:p>
        </w:tc>
        <w:tc>
          <w:tcPr>
            <w:tcW w:w="5812" w:type="dxa"/>
            <w:tcBorders>
              <w:top w:val="single" w:sz="4" w:space="0" w:color="000001"/>
              <w:left w:val="single" w:sz="4" w:space="0" w:color="000001"/>
              <w:bottom w:val="single" w:sz="4" w:space="0" w:color="000001"/>
            </w:tcBorders>
            <w:shd w:val="clear" w:color="auto" w:fill="FFFFFF"/>
          </w:tcPr>
          <w:p w:rsidR="001D724D" w:rsidRPr="00061BE5" w:rsidRDefault="001D724D" w:rsidP="00D04918">
            <w:pPr>
              <w:spacing w:after="0" w:line="240" w:lineRule="auto"/>
              <w:ind w:firstLine="0"/>
              <w:jc w:val="both"/>
              <w:rPr>
                <w:rFonts w:asciiTheme="majorHAnsi" w:hAnsiTheme="majorHAnsi"/>
                <w:lang w:val="es-AR"/>
              </w:rPr>
            </w:pPr>
            <w:r w:rsidRPr="00061BE5">
              <w:rPr>
                <w:rFonts w:asciiTheme="majorHAnsi" w:hAnsiTheme="majorHAnsi"/>
                <w:lang w:val="es-AR"/>
              </w:rPr>
              <w:t>El modelo neoliberal. Su incidencia en la estructura social argentina y latinoamericana</w:t>
            </w:r>
          </w:p>
        </w:tc>
        <w:tc>
          <w:tcPr>
            <w:tcW w:w="2181" w:type="dxa"/>
            <w:tcBorders>
              <w:top w:val="single" w:sz="4" w:space="0" w:color="000001"/>
              <w:left w:val="single" w:sz="4" w:space="0" w:color="000001"/>
              <w:bottom w:val="single" w:sz="4" w:space="0" w:color="000001"/>
              <w:right w:val="single" w:sz="4" w:space="0" w:color="000001"/>
            </w:tcBorders>
            <w:shd w:val="clear" w:color="auto" w:fill="FFFFFF"/>
          </w:tcPr>
          <w:p w:rsidR="001D724D" w:rsidRPr="00061BE5" w:rsidRDefault="001D724D" w:rsidP="00D04918">
            <w:pPr>
              <w:snapToGrid w:val="0"/>
              <w:spacing w:after="0" w:line="240" w:lineRule="auto"/>
              <w:ind w:firstLine="0"/>
              <w:jc w:val="both"/>
              <w:rPr>
                <w:rFonts w:asciiTheme="majorHAnsi" w:hAnsiTheme="majorHAnsi"/>
                <w:lang w:val="es-AR"/>
              </w:rPr>
            </w:pPr>
            <w:r w:rsidRPr="00061BE5">
              <w:rPr>
                <w:rFonts w:asciiTheme="majorHAnsi" w:hAnsiTheme="majorHAnsi"/>
                <w:lang w:val="es-AR"/>
              </w:rPr>
              <w:t>Anderson</w:t>
            </w:r>
          </w:p>
        </w:tc>
      </w:tr>
      <w:tr w:rsidR="001D724D" w:rsidRPr="001D724D" w:rsidTr="00061BE5">
        <w:tc>
          <w:tcPr>
            <w:tcW w:w="832" w:type="dxa"/>
            <w:tcBorders>
              <w:top w:val="single" w:sz="4" w:space="0" w:color="000001"/>
              <w:left w:val="single" w:sz="4" w:space="0" w:color="000001"/>
              <w:bottom w:val="single" w:sz="4" w:space="0" w:color="000001"/>
            </w:tcBorders>
            <w:shd w:val="clear" w:color="auto" w:fill="FFFFFF"/>
          </w:tcPr>
          <w:p w:rsidR="001D724D" w:rsidRPr="00061BE5" w:rsidRDefault="001D724D" w:rsidP="00D04918">
            <w:pPr>
              <w:spacing w:after="0" w:line="240" w:lineRule="auto"/>
              <w:ind w:firstLine="10"/>
              <w:jc w:val="both"/>
              <w:rPr>
                <w:rFonts w:asciiTheme="majorHAnsi" w:hAnsiTheme="majorHAnsi"/>
                <w:lang w:val="es-AR"/>
              </w:rPr>
            </w:pPr>
            <w:r w:rsidRPr="00061BE5">
              <w:rPr>
                <w:rFonts w:asciiTheme="majorHAnsi" w:hAnsiTheme="majorHAnsi"/>
                <w:lang w:val="es-AR"/>
              </w:rPr>
              <w:t>9</w:t>
            </w:r>
          </w:p>
        </w:tc>
        <w:tc>
          <w:tcPr>
            <w:tcW w:w="992" w:type="dxa"/>
            <w:tcBorders>
              <w:top w:val="single" w:sz="4" w:space="0" w:color="000001"/>
              <w:left w:val="single" w:sz="4" w:space="0" w:color="000001"/>
              <w:bottom w:val="single" w:sz="4" w:space="0" w:color="000001"/>
            </w:tcBorders>
            <w:shd w:val="clear" w:color="auto" w:fill="FFFFFF"/>
          </w:tcPr>
          <w:p w:rsidR="001D724D" w:rsidRPr="00061BE5" w:rsidRDefault="001D724D" w:rsidP="00D04918">
            <w:pPr>
              <w:spacing w:after="0" w:line="240" w:lineRule="auto"/>
              <w:ind w:firstLine="39"/>
              <w:jc w:val="both"/>
              <w:rPr>
                <w:rFonts w:asciiTheme="majorHAnsi" w:hAnsiTheme="majorHAnsi"/>
                <w:lang w:val="es-AR"/>
              </w:rPr>
            </w:pPr>
            <w:r w:rsidRPr="00061BE5">
              <w:rPr>
                <w:rFonts w:asciiTheme="majorHAnsi" w:hAnsiTheme="majorHAnsi"/>
                <w:lang w:val="es-AR"/>
              </w:rPr>
              <w:t>09/05</w:t>
            </w:r>
          </w:p>
        </w:tc>
        <w:tc>
          <w:tcPr>
            <w:tcW w:w="5812" w:type="dxa"/>
            <w:tcBorders>
              <w:top w:val="single" w:sz="4" w:space="0" w:color="000001"/>
              <w:left w:val="single" w:sz="4" w:space="0" w:color="000001"/>
              <w:bottom w:val="single" w:sz="4" w:space="0" w:color="000001"/>
            </w:tcBorders>
            <w:shd w:val="clear" w:color="auto" w:fill="FFFFFF"/>
          </w:tcPr>
          <w:p w:rsidR="001D724D" w:rsidRPr="00061BE5" w:rsidRDefault="001D724D" w:rsidP="00D04918">
            <w:pPr>
              <w:spacing w:after="0" w:line="240" w:lineRule="auto"/>
              <w:ind w:firstLine="0"/>
              <w:jc w:val="both"/>
              <w:rPr>
                <w:rFonts w:asciiTheme="majorHAnsi" w:hAnsiTheme="majorHAnsi"/>
                <w:lang w:val="es-AR"/>
              </w:rPr>
            </w:pPr>
            <w:r w:rsidRPr="00061BE5">
              <w:rPr>
                <w:rFonts w:asciiTheme="majorHAnsi" w:hAnsiTheme="majorHAnsi"/>
                <w:lang w:val="es-AR"/>
              </w:rPr>
              <w:t xml:space="preserve">La estructura social argentina en el Siglo XIX. Transformaciones y cambios en los Siglos XX y XXI. </w:t>
            </w:r>
          </w:p>
        </w:tc>
        <w:tc>
          <w:tcPr>
            <w:tcW w:w="2181" w:type="dxa"/>
            <w:tcBorders>
              <w:top w:val="single" w:sz="4" w:space="0" w:color="000001"/>
              <w:left w:val="single" w:sz="4" w:space="0" w:color="000001"/>
              <w:bottom w:val="single" w:sz="4" w:space="0" w:color="000001"/>
              <w:right w:val="single" w:sz="4" w:space="0" w:color="000001"/>
            </w:tcBorders>
            <w:shd w:val="clear" w:color="auto" w:fill="FFFFFF"/>
          </w:tcPr>
          <w:p w:rsidR="001D724D" w:rsidRPr="00061BE5" w:rsidRDefault="001D724D" w:rsidP="00D04918">
            <w:pPr>
              <w:snapToGrid w:val="0"/>
              <w:spacing w:after="0" w:line="240" w:lineRule="auto"/>
              <w:ind w:firstLine="0"/>
              <w:jc w:val="both"/>
              <w:rPr>
                <w:rFonts w:asciiTheme="majorHAnsi" w:hAnsiTheme="majorHAnsi"/>
                <w:lang w:val="es-AR"/>
              </w:rPr>
            </w:pPr>
            <w:proofErr w:type="spellStart"/>
            <w:r w:rsidRPr="00061BE5">
              <w:rPr>
                <w:rFonts w:asciiTheme="majorHAnsi" w:hAnsiTheme="majorHAnsi"/>
                <w:lang w:val="es-AR"/>
              </w:rPr>
              <w:t>Diloretto</w:t>
            </w:r>
            <w:proofErr w:type="spellEnd"/>
            <w:r w:rsidRPr="00061BE5">
              <w:rPr>
                <w:rFonts w:asciiTheme="majorHAnsi" w:hAnsiTheme="majorHAnsi"/>
                <w:lang w:val="es-AR"/>
              </w:rPr>
              <w:t xml:space="preserve">, Lozano, </w:t>
            </w:r>
            <w:proofErr w:type="spellStart"/>
            <w:r w:rsidRPr="00061BE5">
              <w:rPr>
                <w:rFonts w:asciiTheme="majorHAnsi" w:hAnsiTheme="majorHAnsi"/>
                <w:lang w:val="es-AR"/>
              </w:rPr>
              <w:t>Meschini</w:t>
            </w:r>
            <w:proofErr w:type="spellEnd"/>
          </w:p>
        </w:tc>
      </w:tr>
    </w:tbl>
    <w:p w:rsidR="001D724D" w:rsidRPr="001D724D" w:rsidRDefault="001D724D" w:rsidP="001D724D">
      <w:pPr>
        <w:spacing w:before="120" w:after="0" w:line="240" w:lineRule="auto"/>
        <w:rPr>
          <w:lang w:val="es-AR"/>
        </w:rPr>
      </w:pPr>
    </w:p>
    <w:p w:rsidR="001D724D" w:rsidRPr="001D724D" w:rsidRDefault="001D724D" w:rsidP="001D724D">
      <w:pPr>
        <w:suppressLineNumbers/>
        <w:spacing w:before="120" w:after="0" w:line="240" w:lineRule="auto"/>
        <w:jc w:val="both"/>
        <w:rPr>
          <w:b/>
          <w:lang w:val="es-AR"/>
        </w:rPr>
      </w:pPr>
    </w:p>
    <w:p w:rsidR="001D724D" w:rsidRPr="001D724D" w:rsidRDefault="001D724D" w:rsidP="001D724D">
      <w:pPr>
        <w:spacing w:before="120" w:after="0" w:line="240" w:lineRule="auto"/>
        <w:jc w:val="both"/>
        <w:rPr>
          <w:b/>
          <w:lang w:val="es-AR"/>
        </w:rPr>
      </w:pPr>
    </w:p>
    <w:p w:rsidR="001D724D" w:rsidRPr="001D724D" w:rsidRDefault="001D724D" w:rsidP="001D724D">
      <w:pPr>
        <w:suppressLineNumbers/>
        <w:spacing w:before="120" w:after="0" w:line="240" w:lineRule="auto"/>
        <w:jc w:val="both"/>
        <w:rPr>
          <w:b/>
          <w:i/>
          <w:lang w:val="es-AR"/>
        </w:rPr>
      </w:pPr>
    </w:p>
    <w:p w:rsidR="001D724D" w:rsidRPr="00B8556F" w:rsidRDefault="00B8556F" w:rsidP="00C92C6B">
      <w:pPr>
        <w:pageBreakBefore/>
        <w:suppressLineNumbers/>
        <w:spacing w:before="120" w:after="0" w:line="240" w:lineRule="auto"/>
        <w:ind w:firstLine="0"/>
        <w:jc w:val="both"/>
        <w:rPr>
          <w:color w:val="244583" w:themeColor="accent2" w:themeShade="80"/>
          <w:sz w:val="32"/>
          <w:szCs w:val="32"/>
          <w:lang w:val="es-AR"/>
        </w:rPr>
      </w:pPr>
      <w:r w:rsidRPr="00B8556F">
        <w:rPr>
          <w:b/>
          <w:color w:val="244583" w:themeColor="accent2" w:themeShade="80"/>
          <w:sz w:val="32"/>
          <w:szCs w:val="32"/>
          <w:lang w:val="es-AR"/>
        </w:rPr>
        <w:lastRenderedPageBreak/>
        <w:t>Módulo 3:</w:t>
      </w:r>
      <w:r>
        <w:rPr>
          <w:color w:val="244583" w:themeColor="accent2" w:themeShade="80"/>
          <w:sz w:val="32"/>
          <w:szCs w:val="32"/>
          <w:lang w:val="es-AR"/>
        </w:rPr>
        <w:t xml:space="preserve"> </w:t>
      </w:r>
      <w:r w:rsidR="001D724D" w:rsidRPr="00B8556F">
        <w:rPr>
          <w:color w:val="244583" w:themeColor="accent2" w:themeShade="80"/>
          <w:sz w:val="32"/>
          <w:szCs w:val="32"/>
          <w:lang w:val="es-AR"/>
        </w:rPr>
        <w:t>Conceptos básicos de Demografía. Comportamientos diferenciales y Pobreza</w:t>
      </w:r>
    </w:p>
    <w:p w:rsidR="001D724D" w:rsidRPr="001D724D" w:rsidRDefault="001D724D" w:rsidP="001D724D">
      <w:pPr>
        <w:suppressLineNumbers/>
        <w:spacing w:before="120" w:after="0" w:line="240" w:lineRule="auto"/>
        <w:jc w:val="both"/>
        <w:rPr>
          <w:b/>
          <w:lang w:val="es-AR"/>
        </w:rPr>
      </w:pPr>
    </w:p>
    <w:p w:rsidR="001D724D" w:rsidRPr="00C92C6B" w:rsidRDefault="001D724D" w:rsidP="00C92C6B">
      <w:pPr>
        <w:pStyle w:val="Textoindependiente"/>
        <w:suppressLineNumbers/>
        <w:spacing w:before="120" w:line="240" w:lineRule="auto"/>
        <w:ind w:firstLine="0"/>
        <w:rPr>
          <w:rFonts w:asciiTheme="minorHAnsi" w:hAnsiTheme="minorHAnsi" w:cstheme="minorHAnsi"/>
          <w:b/>
          <w:sz w:val="22"/>
          <w:szCs w:val="22"/>
          <w:lang w:val="es-AR"/>
        </w:rPr>
      </w:pPr>
      <w:r w:rsidRPr="00C92C6B">
        <w:rPr>
          <w:rFonts w:asciiTheme="minorHAnsi" w:hAnsiTheme="minorHAnsi" w:cstheme="minorHAnsi"/>
          <w:b/>
          <w:sz w:val="22"/>
          <w:szCs w:val="22"/>
          <w:lang w:val="es-AR"/>
        </w:rPr>
        <w:t>Introducción a la Demografía. Los hechos demográficos: su incidencia y sus consecuencias en los fenómenos sociales.</w:t>
      </w:r>
    </w:p>
    <w:p w:rsidR="001D724D" w:rsidRPr="00C92C6B" w:rsidRDefault="001D724D" w:rsidP="00C92C6B">
      <w:pPr>
        <w:suppressLineNumbers/>
        <w:spacing w:before="120" w:after="0" w:line="240" w:lineRule="auto"/>
        <w:ind w:firstLine="0"/>
        <w:jc w:val="both"/>
        <w:rPr>
          <w:rFonts w:cstheme="minorHAnsi"/>
          <w:b/>
          <w:lang w:val="es-AR"/>
        </w:rPr>
      </w:pPr>
      <w:r w:rsidRPr="00C92C6B">
        <w:rPr>
          <w:rFonts w:cstheme="minorHAnsi"/>
          <w:b/>
          <w:lang w:val="es-AR"/>
        </w:rPr>
        <w:t xml:space="preserve">La transición demográfica. Principales corrientes teóricas: Teoría de la Transición Demográfica; Enfoque Histórico – Estructural </w:t>
      </w:r>
    </w:p>
    <w:p w:rsidR="001D724D" w:rsidRPr="00C92C6B" w:rsidRDefault="001D724D" w:rsidP="00C92C6B">
      <w:pPr>
        <w:pStyle w:val="Textoindependiente"/>
        <w:suppressLineNumbers/>
        <w:spacing w:before="120" w:line="240" w:lineRule="auto"/>
        <w:ind w:firstLine="0"/>
        <w:rPr>
          <w:rFonts w:asciiTheme="minorHAnsi" w:hAnsiTheme="minorHAnsi" w:cstheme="minorHAnsi"/>
          <w:b/>
          <w:sz w:val="22"/>
          <w:szCs w:val="22"/>
          <w:lang w:val="es-AR"/>
        </w:rPr>
      </w:pPr>
      <w:r w:rsidRPr="00C92C6B">
        <w:rPr>
          <w:rFonts w:asciiTheme="minorHAnsi" w:hAnsiTheme="minorHAnsi" w:cstheme="minorHAnsi"/>
          <w:b/>
          <w:sz w:val="22"/>
          <w:szCs w:val="22"/>
          <w:lang w:val="es-AR"/>
        </w:rPr>
        <w:t>Elementos metodológicos básicos: Conceptos y fuentes de información.</w:t>
      </w:r>
    </w:p>
    <w:p w:rsidR="001D724D" w:rsidRPr="00C92C6B" w:rsidRDefault="001D724D" w:rsidP="00C92C6B">
      <w:pPr>
        <w:pStyle w:val="Textoindependiente"/>
        <w:suppressLineNumbers/>
        <w:spacing w:before="120" w:line="240" w:lineRule="auto"/>
        <w:ind w:firstLine="0"/>
        <w:rPr>
          <w:rFonts w:asciiTheme="minorHAnsi" w:hAnsiTheme="minorHAnsi" w:cstheme="minorHAnsi"/>
          <w:b/>
          <w:sz w:val="22"/>
          <w:szCs w:val="22"/>
          <w:lang w:val="es-AR" w:eastAsia="es-AR"/>
        </w:rPr>
      </w:pPr>
      <w:r w:rsidRPr="00C92C6B">
        <w:rPr>
          <w:rFonts w:asciiTheme="minorHAnsi" w:hAnsiTheme="minorHAnsi" w:cstheme="minorHAnsi"/>
          <w:b/>
          <w:sz w:val="22"/>
          <w:szCs w:val="22"/>
          <w:lang w:val="es-AR"/>
        </w:rPr>
        <w:t>Tasas. Las estadísticas sociales. Fuentes primarias y secundarias de relevamiento de datos.</w:t>
      </w:r>
    </w:p>
    <w:p w:rsidR="001D724D" w:rsidRPr="00C92C6B" w:rsidRDefault="001D724D" w:rsidP="00C92C6B">
      <w:pPr>
        <w:spacing w:before="120" w:after="0" w:line="240" w:lineRule="auto"/>
        <w:ind w:firstLine="0"/>
        <w:jc w:val="both"/>
        <w:rPr>
          <w:rFonts w:cstheme="minorHAnsi"/>
          <w:b/>
          <w:bCs/>
          <w:lang w:val="es-AR" w:eastAsia="es-AR"/>
        </w:rPr>
      </w:pPr>
      <w:r w:rsidRPr="00C92C6B">
        <w:rPr>
          <w:rFonts w:cstheme="minorHAnsi"/>
          <w:b/>
          <w:lang w:val="es-AR" w:eastAsia="es-AR"/>
        </w:rPr>
        <w:t xml:space="preserve">La desigualdad social ante la muerte - Comportamientos demográficos y condición de pobreza. </w:t>
      </w:r>
    </w:p>
    <w:p w:rsidR="001D724D" w:rsidRPr="001D724D" w:rsidRDefault="001D724D" w:rsidP="001D724D">
      <w:pPr>
        <w:spacing w:before="120" w:after="0" w:line="240" w:lineRule="auto"/>
        <w:jc w:val="both"/>
        <w:rPr>
          <w:b/>
          <w:bCs/>
          <w:lang w:val="es-AR" w:eastAsia="es-AR"/>
        </w:rPr>
      </w:pPr>
    </w:p>
    <w:p w:rsidR="001D724D" w:rsidRPr="00C92C6B" w:rsidRDefault="001D724D" w:rsidP="00C92C6B">
      <w:pPr>
        <w:pStyle w:val="Ttulo2"/>
        <w:spacing w:before="0" w:line="240" w:lineRule="auto"/>
        <w:rPr>
          <w:b w:val="0"/>
          <w:bCs w:val="0"/>
          <w:lang w:val="es-AR"/>
        </w:rPr>
      </w:pPr>
      <w:r w:rsidRPr="00C92C6B">
        <w:rPr>
          <w:b w:val="0"/>
          <w:bCs w:val="0"/>
          <w:lang w:val="es-AR"/>
        </w:rPr>
        <w:t>Bibliografía:</w:t>
      </w:r>
    </w:p>
    <w:p w:rsidR="001D724D" w:rsidRPr="001D724D" w:rsidRDefault="001D724D" w:rsidP="001D724D">
      <w:pPr>
        <w:spacing w:before="120" w:after="0" w:line="240" w:lineRule="auto"/>
        <w:jc w:val="both"/>
        <w:rPr>
          <w:lang w:val="es-AR"/>
        </w:rPr>
      </w:pPr>
    </w:p>
    <w:p w:rsidR="001D724D" w:rsidRPr="00C92C6B" w:rsidRDefault="001D724D" w:rsidP="001D724D">
      <w:pPr>
        <w:spacing w:before="120" w:after="0" w:line="240" w:lineRule="auto"/>
        <w:jc w:val="both"/>
        <w:rPr>
          <w:rFonts w:cstheme="minorHAnsi"/>
          <w:lang w:val="es-AR"/>
        </w:rPr>
      </w:pPr>
      <w:r w:rsidRPr="00C92C6B">
        <w:rPr>
          <w:rFonts w:cstheme="minorHAnsi"/>
          <w:lang w:val="es-AR"/>
        </w:rPr>
        <w:t xml:space="preserve">BANKIRER, M. “La dinámica poblacional en tiempos del ajuste: mortalidad y fecundidad” en TORRADO, S. (compiladora) </w:t>
      </w:r>
      <w:r w:rsidRPr="00C92C6B">
        <w:rPr>
          <w:rFonts w:cstheme="minorHAnsi"/>
          <w:i/>
          <w:lang w:val="es-AR"/>
        </w:rPr>
        <w:t>El costo social del ajuste. Argentina (1976-2012)</w:t>
      </w:r>
      <w:r w:rsidRPr="00C92C6B">
        <w:rPr>
          <w:rFonts w:cstheme="minorHAnsi"/>
          <w:lang w:val="es-AR"/>
        </w:rPr>
        <w:t xml:space="preserve">. </w:t>
      </w:r>
      <w:proofErr w:type="spellStart"/>
      <w:r w:rsidRPr="00C92C6B">
        <w:rPr>
          <w:rFonts w:cstheme="minorHAnsi"/>
          <w:lang w:val="es-AR"/>
        </w:rPr>
        <w:t>Edhasa</w:t>
      </w:r>
      <w:proofErr w:type="spellEnd"/>
      <w:r w:rsidRPr="00C92C6B">
        <w:rPr>
          <w:rFonts w:cstheme="minorHAnsi"/>
          <w:lang w:val="es-AR"/>
        </w:rPr>
        <w:t xml:space="preserve">. Buenos Aires, 2010. </w:t>
      </w:r>
    </w:p>
    <w:p w:rsidR="001D724D" w:rsidRPr="00C92C6B" w:rsidRDefault="001D724D" w:rsidP="001D724D">
      <w:pPr>
        <w:pStyle w:val="Default"/>
        <w:spacing w:before="120"/>
        <w:jc w:val="both"/>
        <w:rPr>
          <w:rFonts w:asciiTheme="minorHAnsi" w:hAnsiTheme="minorHAnsi" w:cstheme="minorHAnsi"/>
          <w:sz w:val="22"/>
          <w:szCs w:val="22"/>
          <w:lang w:val="es-AR"/>
        </w:rPr>
      </w:pPr>
      <w:r w:rsidRPr="00C92C6B">
        <w:rPr>
          <w:rFonts w:asciiTheme="minorHAnsi" w:hAnsiTheme="minorHAnsi" w:cstheme="minorHAnsi"/>
          <w:sz w:val="22"/>
          <w:szCs w:val="22"/>
          <w:lang w:val="es-AR"/>
        </w:rPr>
        <w:t xml:space="preserve">MARCONI, E., GUEVEL, C. y FERNÁNDEZ, M. “Estadísticas vitales”, en TORRADO, S. (compiladora) </w:t>
      </w:r>
      <w:r w:rsidRPr="00C92C6B">
        <w:rPr>
          <w:rFonts w:asciiTheme="minorHAnsi" w:hAnsiTheme="minorHAnsi" w:cstheme="minorHAnsi"/>
          <w:i/>
          <w:iCs/>
          <w:sz w:val="22"/>
          <w:szCs w:val="22"/>
          <w:lang w:val="es-AR"/>
        </w:rPr>
        <w:t>Población y Bienestar en Argentina del Primero al Segundo Centenario. Una historia social del siglo XX</w:t>
      </w:r>
      <w:r w:rsidRPr="00C92C6B">
        <w:rPr>
          <w:rFonts w:asciiTheme="minorHAnsi" w:hAnsiTheme="minorHAnsi" w:cstheme="minorHAnsi"/>
          <w:i/>
          <w:sz w:val="22"/>
          <w:szCs w:val="22"/>
          <w:lang w:val="es-AR"/>
        </w:rPr>
        <w:t>, Tomo I</w:t>
      </w:r>
      <w:r w:rsidRPr="00C92C6B">
        <w:rPr>
          <w:rFonts w:asciiTheme="minorHAnsi" w:hAnsiTheme="minorHAnsi" w:cstheme="minorHAnsi"/>
          <w:sz w:val="22"/>
          <w:szCs w:val="22"/>
          <w:lang w:val="es-AR"/>
        </w:rPr>
        <w:t>, Editorial EDHASA, Buenos Aires, 2007.</w:t>
      </w:r>
    </w:p>
    <w:p w:rsidR="001D724D" w:rsidRPr="00C92C6B" w:rsidRDefault="001D724D" w:rsidP="001D724D">
      <w:pPr>
        <w:spacing w:before="120" w:after="0" w:line="240" w:lineRule="auto"/>
        <w:jc w:val="both"/>
        <w:rPr>
          <w:rFonts w:cstheme="minorHAnsi"/>
          <w:lang w:val="es-AR"/>
        </w:rPr>
      </w:pPr>
      <w:r w:rsidRPr="00C92C6B">
        <w:rPr>
          <w:rFonts w:cstheme="minorHAnsi"/>
          <w:lang w:val="es-AR"/>
        </w:rPr>
        <w:t>TORRADO, S. “P</w:t>
      </w:r>
      <w:r w:rsidRPr="00C92C6B">
        <w:rPr>
          <w:rFonts w:cstheme="minorHAnsi"/>
          <w:iCs/>
          <w:lang w:val="es-AR"/>
        </w:rPr>
        <w:t>oblación y Desarrollo: enfoques teóricos, enfoques políticos”.</w:t>
      </w:r>
      <w:r w:rsidRPr="00C92C6B">
        <w:rPr>
          <w:rFonts w:cstheme="minorHAnsi"/>
          <w:lang w:val="es-AR"/>
        </w:rPr>
        <w:t xml:space="preserve"> Ponencia presentada en las Jornadas Legislativas de Política Demográfica, Comisión de Población y Recursos Humanos, Honorable Cámara de Diputados de La Nación. Buenos Aires, 1997. </w:t>
      </w:r>
    </w:p>
    <w:p w:rsidR="001D724D" w:rsidRPr="00C92C6B" w:rsidRDefault="001D724D" w:rsidP="001D724D">
      <w:pPr>
        <w:spacing w:before="120" w:after="0" w:line="240" w:lineRule="auto"/>
        <w:jc w:val="both"/>
        <w:rPr>
          <w:rFonts w:cstheme="minorHAnsi"/>
          <w:b/>
          <w:bCs/>
          <w:lang w:val="es-AR" w:eastAsia="es-AR"/>
        </w:rPr>
      </w:pPr>
      <w:r w:rsidRPr="00C92C6B">
        <w:rPr>
          <w:rFonts w:cstheme="minorHAnsi"/>
          <w:lang w:val="es-AR"/>
        </w:rPr>
        <w:t xml:space="preserve">WELTI, C. (a) (Editor). </w:t>
      </w:r>
      <w:r w:rsidRPr="00C92C6B">
        <w:rPr>
          <w:rFonts w:cstheme="minorHAnsi"/>
          <w:i/>
          <w:iCs/>
          <w:lang w:val="es-AR"/>
        </w:rPr>
        <w:t>Demografía I</w:t>
      </w:r>
      <w:r w:rsidRPr="00C92C6B">
        <w:rPr>
          <w:rFonts w:cstheme="minorHAnsi"/>
          <w:i/>
          <w:lang w:val="es-AR"/>
        </w:rPr>
        <w:t>,</w:t>
      </w:r>
      <w:r w:rsidRPr="00C92C6B">
        <w:rPr>
          <w:rFonts w:cstheme="minorHAnsi"/>
          <w:lang w:val="es-AR"/>
        </w:rPr>
        <w:t xml:space="preserve"> Capítulo I, pp. 17 a 20. Programa Latinoamericano de Actividades en Población (PROLAP). México D.F., 1997. </w:t>
      </w:r>
    </w:p>
    <w:p w:rsidR="001D724D" w:rsidRPr="00C92C6B" w:rsidRDefault="001D724D" w:rsidP="001D724D">
      <w:pPr>
        <w:spacing w:before="120" w:after="0" w:line="240" w:lineRule="auto"/>
        <w:jc w:val="both"/>
        <w:rPr>
          <w:rFonts w:cstheme="minorHAnsi"/>
          <w:b/>
          <w:lang w:val="es-AR"/>
        </w:rPr>
      </w:pPr>
      <w:r w:rsidRPr="00C92C6B">
        <w:rPr>
          <w:rFonts w:cstheme="minorHAnsi"/>
          <w:lang w:val="es-AR" w:eastAsia="es-AR"/>
        </w:rPr>
        <w:t xml:space="preserve">WELTI, C. (b) “Política de población y desarrollo económico”, en </w:t>
      </w:r>
      <w:r w:rsidRPr="00C92C6B">
        <w:rPr>
          <w:rFonts w:cstheme="minorHAnsi"/>
          <w:i/>
          <w:lang w:val="es-AR" w:eastAsia="es-AR"/>
        </w:rPr>
        <w:t xml:space="preserve">Demos, </w:t>
      </w:r>
      <w:r w:rsidRPr="00C92C6B">
        <w:rPr>
          <w:rFonts w:cstheme="minorHAnsi"/>
          <w:lang w:val="es-AR" w:eastAsia="es-AR"/>
        </w:rPr>
        <w:t xml:space="preserve">N° 16. México, 2005 </w:t>
      </w:r>
    </w:p>
    <w:p w:rsidR="001D724D" w:rsidRPr="00C92C6B" w:rsidRDefault="001D724D" w:rsidP="001D724D">
      <w:pPr>
        <w:spacing w:before="120" w:after="0" w:line="240" w:lineRule="auto"/>
        <w:jc w:val="both"/>
        <w:rPr>
          <w:rFonts w:cstheme="minorHAnsi"/>
          <w:b/>
          <w:lang w:val="es-AR"/>
        </w:rPr>
      </w:pPr>
    </w:p>
    <w:p w:rsidR="001D724D" w:rsidRPr="00C92C6B" w:rsidRDefault="00C92C6B" w:rsidP="00C92C6B">
      <w:pPr>
        <w:pStyle w:val="Ttulo2"/>
        <w:spacing w:before="0" w:line="240" w:lineRule="auto"/>
        <w:rPr>
          <w:b w:val="0"/>
          <w:bCs w:val="0"/>
          <w:lang w:val="es-AR"/>
        </w:rPr>
      </w:pPr>
      <w:r w:rsidRPr="00C92C6B">
        <w:rPr>
          <w:b w:val="0"/>
          <w:bCs w:val="0"/>
          <w:lang w:val="es-AR"/>
        </w:rPr>
        <w:t>Bibliografía Opcional</w:t>
      </w:r>
      <w:r w:rsidR="001D724D" w:rsidRPr="00C92C6B">
        <w:rPr>
          <w:b w:val="0"/>
          <w:bCs w:val="0"/>
          <w:lang w:val="es-AR"/>
        </w:rPr>
        <w:t xml:space="preserve"> </w:t>
      </w:r>
    </w:p>
    <w:p w:rsidR="001D724D" w:rsidRPr="001D724D" w:rsidRDefault="001D724D" w:rsidP="001D724D">
      <w:pPr>
        <w:spacing w:before="120" w:after="0" w:line="240" w:lineRule="auto"/>
        <w:jc w:val="both"/>
        <w:rPr>
          <w:b/>
          <w:lang w:val="es-AR"/>
        </w:rPr>
      </w:pPr>
    </w:p>
    <w:p w:rsidR="001D724D" w:rsidRPr="00C92C6B" w:rsidRDefault="001D724D" w:rsidP="001D724D">
      <w:pPr>
        <w:spacing w:before="120" w:after="0" w:line="240" w:lineRule="auto"/>
        <w:jc w:val="both"/>
        <w:rPr>
          <w:rFonts w:cstheme="minorHAnsi"/>
          <w:lang w:val="es-AR"/>
        </w:rPr>
      </w:pPr>
      <w:r w:rsidRPr="00C92C6B">
        <w:rPr>
          <w:rFonts w:cstheme="minorHAnsi"/>
          <w:lang w:val="es-AR"/>
        </w:rPr>
        <w:t xml:space="preserve">CESARONI, E. – LAROCCA, D. – LOZANO, J. I. – SALA, J. B. “La importancia de las transformaciones demográficas en el análisis de la pobreza contemporánea en el Conurbano Bonaerense” en DILORETTO, M. – ARIAS, A. J. (compiladoras) </w:t>
      </w:r>
      <w:r w:rsidRPr="00C92C6B">
        <w:rPr>
          <w:rFonts w:cstheme="minorHAnsi"/>
          <w:i/>
          <w:lang w:val="es-AR"/>
        </w:rPr>
        <w:t>Miradas sobre la pobreza. Intervenciones y análisis</w:t>
      </w:r>
      <w:r w:rsidRPr="00C92C6B">
        <w:rPr>
          <w:rFonts w:cstheme="minorHAnsi"/>
          <w:lang w:val="es-AR"/>
        </w:rPr>
        <w:t xml:space="preserve"> </w:t>
      </w:r>
      <w:r w:rsidRPr="00C92C6B">
        <w:rPr>
          <w:rFonts w:cstheme="minorHAnsi"/>
          <w:i/>
          <w:lang w:val="es-AR"/>
        </w:rPr>
        <w:t xml:space="preserve">en la Argentina </w:t>
      </w:r>
      <w:proofErr w:type="spellStart"/>
      <w:r w:rsidRPr="00C92C6B">
        <w:rPr>
          <w:rFonts w:cstheme="minorHAnsi"/>
          <w:i/>
          <w:lang w:val="es-AR"/>
        </w:rPr>
        <w:t>posneoliberal</w:t>
      </w:r>
      <w:proofErr w:type="spellEnd"/>
      <w:r w:rsidRPr="00C92C6B">
        <w:rPr>
          <w:rFonts w:cstheme="minorHAnsi"/>
          <w:i/>
          <w:lang w:val="es-AR"/>
        </w:rPr>
        <w:t xml:space="preserve">. </w:t>
      </w:r>
      <w:proofErr w:type="spellStart"/>
      <w:r w:rsidRPr="00C92C6B">
        <w:rPr>
          <w:rFonts w:cstheme="minorHAnsi"/>
          <w:lang w:val="es-AR"/>
        </w:rPr>
        <w:t>EdULP</w:t>
      </w:r>
      <w:proofErr w:type="spellEnd"/>
      <w:r w:rsidRPr="00C92C6B">
        <w:rPr>
          <w:rFonts w:cstheme="minorHAnsi"/>
          <w:lang w:val="es-AR"/>
        </w:rPr>
        <w:t xml:space="preserve">. La Plata, 2011 </w:t>
      </w:r>
    </w:p>
    <w:p w:rsidR="001D724D" w:rsidRPr="00C92C6B" w:rsidRDefault="001D724D" w:rsidP="001D724D">
      <w:pPr>
        <w:pStyle w:val="Textoindependiente"/>
        <w:suppressLineNumbers/>
        <w:spacing w:before="120" w:line="240" w:lineRule="auto"/>
        <w:rPr>
          <w:rFonts w:asciiTheme="minorHAnsi" w:hAnsiTheme="minorHAnsi" w:cstheme="minorHAnsi"/>
          <w:b/>
          <w:bCs/>
          <w:sz w:val="22"/>
          <w:szCs w:val="22"/>
          <w:lang w:val="es-AR" w:eastAsia="es-AR"/>
        </w:rPr>
      </w:pPr>
      <w:r w:rsidRPr="00C92C6B">
        <w:rPr>
          <w:rFonts w:asciiTheme="minorHAnsi" w:hAnsiTheme="minorHAnsi" w:cstheme="minorHAnsi"/>
          <w:sz w:val="22"/>
          <w:szCs w:val="22"/>
          <w:lang w:val="es-AR"/>
        </w:rPr>
        <w:t xml:space="preserve">HAUPT, A. - KANE, T. T. </w:t>
      </w:r>
      <w:r w:rsidRPr="00C92C6B">
        <w:rPr>
          <w:rFonts w:asciiTheme="minorHAnsi" w:hAnsiTheme="minorHAnsi" w:cstheme="minorHAnsi"/>
          <w:i/>
          <w:sz w:val="22"/>
          <w:szCs w:val="22"/>
          <w:lang w:val="es-AR"/>
        </w:rPr>
        <w:t>Guía rápida de población.</w:t>
      </w:r>
      <w:r w:rsidRPr="00C92C6B">
        <w:rPr>
          <w:rFonts w:asciiTheme="minorHAnsi" w:hAnsiTheme="minorHAnsi" w:cstheme="minorHAnsi"/>
          <w:sz w:val="22"/>
          <w:szCs w:val="22"/>
          <w:lang w:val="es-AR"/>
        </w:rPr>
        <w:t xml:space="preserve"> Segunda edición. </w:t>
      </w:r>
      <w:proofErr w:type="spellStart"/>
      <w:r w:rsidRPr="00C92C6B">
        <w:rPr>
          <w:rFonts w:asciiTheme="minorHAnsi" w:hAnsiTheme="minorHAnsi" w:cstheme="minorHAnsi"/>
          <w:sz w:val="22"/>
          <w:szCs w:val="22"/>
          <w:lang w:val="es-AR"/>
        </w:rPr>
        <w:t>Population</w:t>
      </w:r>
      <w:proofErr w:type="spellEnd"/>
      <w:r w:rsidRPr="00C92C6B">
        <w:rPr>
          <w:rFonts w:asciiTheme="minorHAnsi" w:hAnsiTheme="minorHAnsi" w:cstheme="minorHAnsi"/>
          <w:sz w:val="22"/>
          <w:szCs w:val="22"/>
          <w:lang w:val="es-AR"/>
        </w:rPr>
        <w:t xml:space="preserve"> Reference Bureau, Washington D C, 1991.</w:t>
      </w:r>
    </w:p>
    <w:p w:rsidR="001D724D" w:rsidRPr="001D724D" w:rsidRDefault="001D724D" w:rsidP="001D724D">
      <w:pPr>
        <w:pStyle w:val="Default"/>
        <w:spacing w:before="120"/>
        <w:jc w:val="both"/>
        <w:rPr>
          <w:rFonts w:ascii="Arial" w:hAnsi="Arial" w:cs="Arial"/>
          <w:b/>
          <w:bCs/>
          <w:sz w:val="22"/>
          <w:szCs w:val="22"/>
          <w:lang w:val="es-AR" w:eastAsia="es-AR"/>
        </w:rPr>
      </w:pPr>
    </w:p>
    <w:p w:rsidR="001D724D" w:rsidRPr="001D724D" w:rsidRDefault="001D724D" w:rsidP="001D724D">
      <w:pPr>
        <w:spacing w:before="120" w:after="0" w:line="240" w:lineRule="auto"/>
        <w:jc w:val="both"/>
        <w:rPr>
          <w:b/>
          <w:bCs/>
          <w:lang w:val="es-AR" w:eastAsia="es-AR"/>
        </w:rPr>
      </w:pPr>
    </w:p>
    <w:p w:rsidR="001D724D" w:rsidRPr="001D724D" w:rsidRDefault="001D724D" w:rsidP="00C92C6B">
      <w:pPr>
        <w:pStyle w:val="Ttulo2"/>
        <w:spacing w:before="0" w:line="240" w:lineRule="auto"/>
        <w:rPr>
          <w:b w:val="0"/>
          <w:sz w:val="22"/>
          <w:szCs w:val="22"/>
          <w:lang w:val="es-AR"/>
        </w:rPr>
      </w:pPr>
      <w:r w:rsidRPr="00C92C6B">
        <w:rPr>
          <w:b w:val="0"/>
          <w:bCs w:val="0"/>
          <w:lang w:val="es-AR"/>
        </w:rPr>
        <w:t>Cronograma Modulo 3</w:t>
      </w:r>
    </w:p>
    <w:p w:rsidR="001D724D" w:rsidRPr="001D724D" w:rsidRDefault="001D724D" w:rsidP="001D724D">
      <w:pPr>
        <w:spacing w:before="120" w:after="0" w:line="240" w:lineRule="auto"/>
        <w:jc w:val="both"/>
        <w:rPr>
          <w:b/>
          <w:lang w:val="es-AR"/>
        </w:rPr>
      </w:pPr>
    </w:p>
    <w:tbl>
      <w:tblPr>
        <w:tblW w:w="9817" w:type="dxa"/>
        <w:tblInd w:w="-10" w:type="dxa"/>
        <w:tblLayout w:type="fixed"/>
        <w:tblCellMar>
          <w:left w:w="113" w:type="dxa"/>
        </w:tblCellMar>
        <w:tblLook w:val="0000" w:firstRow="0" w:lastRow="0" w:firstColumn="0" w:lastColumn="0" w:noHBand="0" w:noVBand="0"/>
      </w:tblPr>
      <w:tblGrid>
        <w:gridCol w:w="832"/>
        <w:gridCol w:w="992"/>
        <w:gridCol w:w="5812"/>
        <w:gridCol w:w="2181"/>
      </w:tblGrid>
      <w:tr w:rsidR="001D724D" w:rsidRPr="001D724D" w:rsidTr="00EC3D79">
        <w:tc>
          <w:tcPr>
            <w:tcW w:w="83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pacing w:after="0" w:line="240" w:lineRule="auto"/>
              <w:ind w:left="426" w:hanging="426"/>
              <w:jc w:val="center"/>
              <w:rPr>
                <w:rFonts w:eastAsiaTheme="majorEastAsia" w:cstheme="majorBidi"/>
                <w:b/>
                <w:bCs/>
                <w:color w:val="E65B01" w:themeColor="accent1" w:themeShade="BF"/>
                <w:sz w:val="28"/>
                <w:szCs w:val="28"/>
                <w:lang w:val="es-AR"/>
              </w:rPr>
            </w:pPr>
            <w:r w:rsidRPr="00EC3D79">
              <w:rPr>
                <w:rFonts w:eastAsiaTheme="majorEastAsia" w:cstheme="majorBidi"/>
                <w:b/>
                <w:bCs/>
                <w:color w:val="E65B01" w:themeColor="accent1" w:themeShade="BF"/>
                <w:sz w:val="28"/>
                <w:szCs w:val="28"/>
                <w:lang w:val="es-AR"/>
              </w:rPr>
              <w:t>Clase</w:t>
            </w:r>
          </w:p>
        </w:tc>
        <w:tc>
          <w:tcPr>
            <w:tcW w:w="99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pacing w:after="0" w:line="240" w:lineRule="auto"/>
              <w:ind w:left="426" w:hanging="426"/>
              <w:jc w:val="center"/>
              <w:rPr>
                <w:rFonts w:eastAsiaTheme="majorEastAsia" w:cstheme="majorBidi"/>
                <w:b/>
                <w:bCs/>
                <w:color w:val="E65B01" w:themeColor="accent1" w:themeShade="BF"/>
                <w:sz w:val="28"/>
                <w:szCs w:val="28"/>
                <w:lang w:val="es-AR"/>
              </w:rPr>
            </w:pPr>
            <w:r w:rsidRPr="00EC3D79">
              <w:rPr>
                <w:rFonts w:eastAsiaTheme="majorEastAsia" w:cstheme="majorBidi"/>
                <w:b/>
                <w:bCs/>
                <w:color w:val="E65B01" w:themeColor="accent1" w:themeShade="BF"/>
                <w:sz w:val="28"/>
                <w:szCs w:val="28"/>
                <w:lang w:val="es-AR"/>
              </w:rPr>
              <w:t>Fecha</w:t>
            </w:r>
          </w:p>
        </w:tc>
        <w:tc>
          <w:tcPr>
            <w:tcW w:w="5812" w:type="dxa"/>
            <w:tcBorders>
              <w:top w:val="single" w:sz="4" w:space="0" w:color="000001"/>
              <w:left w:val="single" w:sz="4" w:space="0" w:color="000001"/>
              <w:bottom w:val="single" w:sz="4" w:space="0" w:color="000001"/>
            </w:tcBorders>
            <w:shd w:val="clear" w:color="auto" w:fill="FFFFFF"/>
          </w:tcPr>
          <w:p w:rsidR="001D724D" w:rsidRPr="00EC3D79" w:rsidRDefault="001D724D" w:rsidP="00EC3D79">
            <w:pPr>
              <w:spacing w:after="0" w:line="240" w:lineRule="auto"/>
              <w:ind w:left="426" w:hanging="426"/>
              <w:jc w:val="center"/>
              <w:rPr>
                <w:rFonts w:eastAsiaTheme="majorEastAsia" w:cstheme="majorBidi"/>
                <w:b/>
                <w:bCs/>
                <w:color w:val="E65B01" w:themeColor="accent1" w:themeShade="BF"/>
                <w:sz w:val="28"/>
                <w:szCs w:val="28"/>
                <w:lang w:val="es-AR"/>
              </w:rPr>
            </w:pPr>
            <w:r w:rsidRPr="00EC3D79">
              <w:rPr>
                <w:rFonts w:eastAsiaTheme="majorEastAsia" w:cstheme="majorBidi"/>
                <w:b/>
                <w:bCs/>
                <w:color w:val="E65B01" w:themeColor="accent1" w:themeShade="BF"/>
                <w:sz w:val="28"/>
                <w:szCs w:val="28"/>
                <w:lang w:val="es-AR"/>
              </w:rPr>
              <w:t xml:space="preserve">Contenidos </w:t>
            </w:r>
          </w:p>
        </w:tc>
        <w:tc>
          <w:tcPr>
            <w:tcW w:w="2181" w:type="dxa"/>
            <w:tcBorders>
              <w:top w:val="single" w:sz="4" w:space="0" w:color="000001"/>
              <w:left w:val="single" w:sz="4" w:space="0" w:color="000001"/>
              <w:bottom w:val="single" w:sz="4" w:space="0" w:color="000001"/>
              <w:right w:val="single" w:sz="4" w:space="0" w:color="000001"/>
            </w:tcBorders>
            <w:shd w:val="clear" w:color="auto" w:fill="FFFFFF"/>
          </w:tcPr>
          <w:p w:rsidR="001D724D" w:rsidRPr="00EC3D79" w:rsidRDefault="001D724D" w:rsidP="00EC3D79">
            <w:pPr>
              <w:spacing w:after="0" w:line="240" w:lineRule="auto"/>
              <w:ind w:left="426" w:hanging="426"/>
              <w:jc w:val="center"/>
              <w:rPr>
                <w:rFonts w:eastAsiaTheme="majorEastAsia" w:cstheme="majorBidi"/>
                <w:b/>
                <w:bCs/>
                <w:color w:val="E65B01" w:themeColor="accent1" w:themeShade="BF"/>
                <w:sz w:val="28"/>
                <w:szCs w:val="28"/>
                <w:lang w:val="es-AR"/>
              </w:rPr>
            </w:pPr>
            <w:r w:rsidRPr="00EC3D79">
              <w:rPr>
                <w:rFonts w:eastAsiaTheme="majorEastAsia" w:cstheme="majorBidi"/>
                <w:b/>
                <w:bCs/>
                <w:color w:val="E65B01" w:themeColor="accent1" w:themeShade="BF"/>
                <w:sz w:val="28"/>
                <w:szCs w:val="28"/>
                <w:lang w:val="es-AR"/>
              </w:rPr>
              <w:t>Autor/texto</w:t>
            </w:r>
          </w:p>
        </w:tc>
      </w:tr>
      <w:tr w:rsidR="001D724D" w:rsidRPr="001D724D" w:rsidTr="00EC3D79">
        <w:tc>
          <w:tcPr>
            <w:tcW w:w="83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pacing w:after="0" w:line="240" w:lineRule="auto"/>
              <w:ind w:firstLine="10"/>
              <w:jc w:val="both"/>
              <w:rPr>
                <w:rFonts w:asciiTheme="majorHAnsi" w:hAnsiTheme="majorHAnsi"/>
                <w:lang w:val="es-AR"/>
              </w:rPr>
            </w:pPr>
            <w:r w:rsidRPr="00EC3D79">
              <w:rPr>
                <w:rFonts w:asciiTheme="majorHAnsi" w:hAnsiTheme="majorHAnsi"/>
                <w:lang w:val="es-AR"/>
              </w:rPr>
              <w:t>11</w:t>
            </w:r>
          </w:p>
          <w:p w:rsidR="001D724D" w:rsidRPr="00EC3D79" w:rsidRDefault="001D724D" w:rsidP="00D04918">
            <w:pPr>
              <w:spacing w:after="0" w:line="240" w:lineRule="auto"/>
              <w:ind w:firstLine="10"/>
              <w:jc w:val="both"/>
              <w:rPr>
                <w:rFonts w:asciiTheme="majorHAnsi" w:hAnsiTheme="majorHAnsi"/>
                <w:lang w:val="es-AR"/>
              </w:rPr>
            </w:pPr>
          </w:p>
        </w:tc>
        <w:tc>
          <w:tcPr>
            <w:tcW w:w="99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pacing w:after="0" w:line="240" w:lineRule="auto"/>
              <w:ind w:firstLine="0"/>
              <w:jc w:val="both"/>
              <w:rPr>
                <w:rFonts w:asciiTheme="majorHAnsi" w:hAnsiTheme="majorHAnsi"/>
                <w:lang w:val="es-AR"/>
              </w:rPr>
            </w:pPr>
            <w:r w:rsidRPr="00EC3D79">
              <w:rPr>
                <w:rFonts w:asciiTheme="majorHAnsi" w:hAnsiTheme="majorHAnsi"/>
                <w:lang w:val="es-AR"/>
              </w:rPr>
              <w:t>23/05</w:t>
            </w:r>
          </w:p>
        </w:tc>
        <w:tc>
          <w:tcPr>
            <w:tcW w:w="581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pStyle w:val="Textoindependiente"/>
              <w:suppressLineNumbers/>
              <w:spacing w:line="240" w:lineRule="auto"/>
              <w:ind w:firstLine="0"/>
              <w:rPr>
                <w:rFonts w:asciiTheme="majorHAnsi" w:hAnsiTheme="majorHAnsi"/>
                <w:lang w:val="es-AR"/>
              </w:rPr>
            </w:pPr>
            <w:r w:rsidRPr="00EC3D79">
              <w:rPr>
                <w:rFonts w:asciiTheme="majorHAnsi" w:hAnsiTheme="majorHAnsi"/>
                <w:sz w:val="22"/>
                <w:szCs w:val="22"/>
                <w:lang w:val="es-AR"/>
              </w:rPr>
              <w:t>Introducción a la Demografía. Los hechos demográficos: su incidencia y sus consecuencias en los fenómenos sociales.</w:t>
            </w:r>
          </w:p>
        </w:tc>
        <w:tc>
          <w:tcPr>
            <w:tcW w:w="2181" w:type="dxa"/>
            <w:tcBorders>
              <w:top w:val="single" w:sz="4" w:space="0" w:color="000001"/>
              <w:left w:val="single" w:sz="4" w:space="0" w:color="000001"/>
              <w:bottom w:val="single" w:sz="4" w:space="0" w:color="000001"/>
              <w:right w:val="single" w:sz="4" w:space="0" w:color="000001"/>
            </w:tcBorders>
            <w:shd w:val="clear" w:color="auto" w:fill="FFFFFF"/>
          </w:tcPr>
          <w:p w:rsidR="001D724D" w:rsidRPr="00EC3D79" w:rsidRDefault="001D724D" w:rsidP="00D04918">
            <w:pPr>
              <w:spacing w:after="0" w:line="240" w:lineRule="auto"/>
              <w:ind w:firstLine="0"/>
              <w:jc w:val="both"/>
              <w:rPr>
                <w:rFonts w:asciiTheme="majorHAnsi" w:hAnsiTheme="majorHAnsi"/>
                <w:lang w:val="es-AR"/>
              </w:rPr>
            </w:pPr>
            <w:proofErr w:type="spellStart"/>
            <w:r w:rsidRPr="00EC3D79">
              <w:rPr>
                <w:rFonts w:asciiTheme="majorHAnsi" w:hAnsiTheme="majorHAnsi"/>
                <w:lang w:val="es-AR"/>
              </w:rPr>
              <w:t>Welti</w:t>
            </w:r>
            <w:proofErr w:type="spellEnd"/>
            <w:r w:rsidRPr="00EC3D79">
              <w:rPr>
                <w:rFonts w:asciiTheme="majorHAnsi" w:hAnsiTheme="majorHAnsi"/>
                <w:lang w:val="es-AR"/>
              </w:rPr>
              <w:t xml:space="preserve"> (a)– Torrado- </w:t>
            </w:r>
            <w:proofErr w:type="spellStart"/>
            <w:r w:rsidRPr="00EC3D79">
              <w:rPr>
                <w:rFonts w:asciiTheme="majorHAnsi" w:hAnsiTheme="majorHAnsi"/>
                <w:lang w:val="es-AR"/>
              </w:rPr>
              <w:t>Welti</w:t>
            </w:r>
            <w:proofErr w:type="spellEnd"/>
            <w:r w:rsidRPr="00EC3D79">
              <w:rPr>
                <w:rFonts w:asciiTheme="majorHAnsi" w:hAnsiTheme="majorHAnsi"/>
                <w:lang w:val="es-AR"/>
              </w:rPr>
              <w:t xml:space="preserve"> (b)</w:t>
            </w:r>
          </w:p>
        </w:tc>
      </w:tr>
      <w:tr w:rsidR="001D724D" w:rsidRPr="001D724D" w:rsidTr="00EC3D79">
        <w:tc>
          <w:tcPr>
            <w:tcW w:w="83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pacing w:after="0" w:line="240" w:lineRule="auto"/>
              <w:ind w:firstLine="10"/>
              <w:jc w:val="both"/>
              <w:rPr>
                <w:rFonts w:asciiTheme="majorHAnsi" w:hAnsiTheme="majorHAnsi"/>
                <w:lang w:val="es-AR"/>
              </w:rPr>
            </w:pPr>
            <w:r w:rsidRPr="00EC3D79">
              <w:rPr>
                <w:rFonts w:asciiTheme="majorHAnsi" w:hAnsiTheme="majorHAnsi"/>
                <w:lang w:val="es-AR"/>
              </w:rPr>
              <w:t>12</w:t>
            </w:r>
          </w:p>
          <w:p w:rsidR="001D724D" w:rsidRPr="00EC3D79" w:rsidRDefault="001D724D" w:rsidP="00D04918">
            <w:pPr>
              <w:spacing w:after="0" w:line="240" w:lineRule="auto"/>
              <w:ind w:firstLine="10"/>
              <w:jc w:val="both"/>
              <w:rPr>
                <w:rFonts w:asciiTheme="majorHAnsi" w:hAnsiTheme="majorHAnsi"/>
                <w:lang w:val="es-AR"/>
              </w:rPr>
            </w:pPr>
          </w:p>
        </w:tc>
        <w:tc>
          <w:tcPr>
            <w:tcW w:w="99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pacing w:after="0" w:line="240" w:lineRule="auto"/>
              <w:ind w:firstLine="0"/>
              <w:jc w:val="both"/>
              <w:rPr>
                <w:rFonts w:asciiTheme="majorHAnsi" w:hAnsiTheme="majorHAnsi"/>
                <w:lang w:val="es-AR"/>
              </w:rPr>
            </w:pPr>
            <w:r w:rsidRPr="00EC3D79">
              <w:rPr>
                <w:rFonts w:asciiTheme="majorHAnsi" w:hAnsiTheme="majorHAnsi"/>
                <w:lang w:val="es-AR"/>
              </w:rPr>
              <w:t>30/05</w:t>
            </w:r>
          </w:p>
        </w:tc>
        <w:tc>
          <w:tcPr>
            <w:tcW w:w="581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uppressLineNumbers/>
              <w:spacing w:after="0" w:line="240" w:lineRule="auto"/>
              <w:ind w:firstLine="0"/>
              <w:jc w:val="both"/>
              <w:rPr>
                <w:rFonts w:asciiTheme="majorHAnsi" w:hAnsiTheme="majorHAnsi"/>
                <w:lang w:val="es-AR"/>
              </w:rPr>
            </w:pPr>
            <w:r w:rsidRPr="00EC3D79">
              <w:rPr>
                <w:rFonts w:asciiTheme="majorHAnsi" w:hAnsiTheme="majorHAnsi"/>
                <w:lang w:val="es-AR"/>
              </w:rPr>
              <w:t>La transición demográfica. Principales corrientes teóricas: Teoría de la Transición Demográfica; Enfoque Histórico – Estructural</w:t>
            </w:r>
          </w:p>
        </w:tc>
        <w:tc>
          <w:tcPr>
            <w:tcW w:w="2181" w:type="dxa"/>
            <w:tcBorders>
              <w:top w:val="single" w:sz="4" w:space="0" w:color="000001"/>
              <w:left w:val="single" w:sz="4" w:space="0" w:color="000001"/>
              <w:bottom w:val="single" w:sz="4" w:space="0" w:color="000001"/>
              <w:right w:val="single" w:sz="4" w:space="0" w:color="000001"/>
            </w:tcBorders>
            <w:shd w:val="clear" w:color="auto" w:fill="FFFFFF"/>
          </w:tcPr>
          <w:p w:rsidR="001D724D" w:rsidRPr="00EC3D79" w:rsidRDefault="001D724D" w:rsidP="00D04918">
            <w:pPr>
              <w:spacing w:after="0" w:line="240" w:lineRule="auto"/>
              <w:ind w:firstLine="0"/>
              <w:jc w:val="both"/>
              <w:rPr>
                <w:rFonts w:asciiTheme="majorHAnsi" w:hAnsiTheme="majorHAnsi"/>
                <w:lang w:val="es-AR"/>
              </w:rPr>
            </w:pPr>
            <w:r w:rsidRPr="00EC3D79">
              <w:rPr>
                <w:rFonts w:asciiTheme="majorHAnsi" w:hAnsiTheme="majorHAnsi"/>
                <w:lang w:val="es-AR"/>
              </w:rPr>
              <w:t xml:space="preserve">Torrado - </w:t>
            </w:r>
            <w:proofErr w:type="spellStart"/>
            <w:r w:rsidRPr="00EC3D79">
              <w:rPr>
                <w:rFonts w:asciiTheme="majorHAnsi" w:hAnsiTheme="majorHAnsi"/>
                <w:lang w:val="es-AR"/>
              </w:rPr>
              <w:t>Bankirer</w:t>
            </w:r>
            <w:proofErr w:type="spellEnd"/>
          </w:p>
        </w:tc>
      </w:tr>
      <w:tr w:rsidR="001D724D" w:rsidRPr="001D724D" w:rsidTr="00EC3D79">
        <w:tc>
          <w:tcPr>
            <w:tcW w:w="83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pacing w:after="0" w:line="240" w:lineRule="auto"/>
              <w:ind w:firstLine="10"/>
              <w:jc w:val="both"/>
              <w:rPr>
                <w:rFonts w:asciiTheme="majorHAnsi" w:hAnsiTheme="majorHAnsi"/>
                <w:lang w:val="es-AR"/>
              </w:rPr>
            </w:pPr>
            <w:r w:rsidRPr="00EC3D79">
              <w:rPr>
                <w:rFonts w:asciiTheme="majorHAnsi" w:hAnsiTheme="majorHAnsi"/>
                <w:lang w:val="es-AR"/>
              </w:rPr>
              <w:t>13</w:t>
            </w:r>
          </w:p>
          <w:p w:rsidR="001D724D" w:rsidRPr="00EC3D79" w:rsidRDefault="001D724D" w:rsidP="00D04918">
            <w:pPr>
              <w:spacing w:after="0" w:line="240" w:lineRule="auto"/>
              <w:ind w:firstLine="10"/>
              <w:jc w:val="both"/>
              <w:rPr>
                <w:rFonts w:asciiTheme="majorHAnsi" w:hAnsiTheme="majorHAnsi"/>
                <w:lang w:val="es-AR"/>
              </w:rPr>
            </w:pPr>
          </w:p>
        </w:tc>
        <w:tc>
          <w:tcPr>
            <w:tcW w:w="99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pacing w:after="0" w:line="240" w:lineRule="auto"/>
              <w:ind w:firstLine="0"/>
              <w:jc w:val="both"/>
              <w:rPr>
                <w:rFonts w:asciiTheme="majorHAnsi" w:hAnsiTheme="majorHAnsi"/>
                <w:lang w:val="es-AR"/>
              </w:rPr>
            </w:pPr>
            <w:r w:rsidRPr="00EC3D79">
              <w:rPr>
                <w:rFonts w:asciiTheme="majorHAnsi" w:hAnsiTheme="majorHAnsi"/>
                <w:lang w:val="es-AR"/>
              </w:rPr>
              <w:t>06/06</w:t>
            </w:r>
          </w:p>
        </w:tc>
        <w:tc>
          <w:tcPr>
            <w:tcW w:w="581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pacing w:after="0" w:line="240" w:lineRule="auto"/>
              <w:ind w:firstLine="0"/>
              <w:jc w:val="both"/>
              <w:rPr>
                <w:rFonts w:asciiTheme="majorHAnsi" w:hAnsiTheme="majorHAnsi"/>
                <w:lang w:val="es-AR"/>
              </w:rPr>
            </w:pPr>
            <w:r w:rsidRPr="00EC3D79">
              <w:rPr>
                <w:rFonts w:asciiTheme="majorHAnsi" w:hAnsiTheme="majorHAnsi"/>
                <w:lang w:val="es-AR" w:eastAsia="es-AR"/>
              </w:rPr>
              <w:t xml:space="preserve">La desigualdad social ante la muerte - Comportamientos demográficos y condición de pobreza. </w:t>
            </w:r>
          </w:p>
        </w:tc>
        <w:tc>
          <w:tcPr>
            <w:tcW w:w="2181" w:type="dxa"/>
            <w:tcBorders>
              <w:top w:val="single" w:sz="4" w:space="0" w:color="000001"/>
              <w:left w:val="single" w:sz="4" w:space="0" w:color="000001"/>
              <w:bottom w:val="single" w:sz="4" w:space="0" w:color="000001"/>
              <w:right w:val="single" w:sz="4" w:space="0" w:color="000001"/>
            </w:tcBorders>
            <w:shd w:val="clear" w:color="auto" w:fill="FFFFFF"/>
          </w:tcPr>
          <w:p w:rsidR="001D724D" w:rsidRPr="00EC3D79" w:rsidRDefault="001D724D" w:rsidP="00D04918">
            <w:pPr>
              <w:spacing w:after="0" w:line="240" w:lineRule="auto"/>
              <w:ind w:firstLine="0"/>
              <w:jc w:val="both"/>
              <w:rPr>
                <w:rFonts w:asciiTheme="majorHAnsi" w:hAnsiTheme="majorHAnsi"/>
                <w:lang w:val="es-AR"/>
              </w:rPr>
            </w:pPr>
            <w:proofErr w:type="spellStart"/>
            <w:r w:rsidRPr="00EC3D79">
              <w:rPr>
                <w:rFonts w:asciiTheme="majorHAnsi" w:hAnsiTheme="majorHAnsi"/>
                <w:lang w:val="es-AR"/>
              </w:rPr>
              <w:t>Bankirer</w:t>
            </w:r>
            <w:proofErr w:type="spellEnd"/>
            <w:r w:rsidRPr="00EC3D79">
              <w:rPr>
                <w:rFonts w:asciiTheme="majorHAnsi" w:hAnsiTheme="majorHAnsi"/>
                <w:lang w:val="es-AR"/>
              </w:rPr>
              <w:t xml:space="preserve"> </w:t>
            </w:r>
          </w:p>
        </w:tc>
      </w:tr>
      <w:tr w:rsidR="001D724D" w:rsidRPr="001D724D" w:rsidTr="00EC3D79">
        <w:tc>
          <w:tcPr>
            <w:tcW w:w="83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pacing w:after="0" w:line="240" w:lineRule="auto"/>
              <w:ind w:firstLine="10"/>
              <w:jc w:val="both"/>
              <w:rPr>
                <w:rFonts w:asciiTheme="majorHAnsi" w:hAnsiTheme="majorHAnsi"/>
                <w:lang w:val="es-AR"/>
              </w:rPr>
            </w:pPr>
            <w:r w:rsidRPr="00EC3D79">
              <w:rPr>
                <w:rFonts w:asciiTheme="majorHAnsi" w:hAnsiTheme="majorHAnsi"/>
                <w:lang w:val="es-AR"/>
              </w:rPr>
              <w:t>14</w:t>
            </w:r>
          </w:p>
          <w:p w:rsidR="001D724D" w:rsidRPr="00EC3D79" w:rsidRDefault="001D724D" w:rsidP="00D04918">
            <w:pPr>
              <w:spacing w:after="0" w:line="240" w:lineRule="auto"/>
              <w:ind w:firstLine="10"/>
              <w:jc w:val="both"/>
              <w:rPr>
                <w:rFonts w:asciiTheme="majorHAnsi" w:hAnsiTheme="majorHAnsi"/>
                <w:lang w:val="es-AR"/>
              </w:rPr>
            </w:pPr>
          </w:p>
        </w:tc>
        <w:tc>
          <w:tcPr>
            <w:tcW w:w="99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pacing w:after="0" w:line="240" w:lineRule="auto"/>
              <w:ind w:firstLine="0"/>
              <w:jc w:val="both"/>
              <w:rPr>
                <w:rFonts w:asciiTheme="majorHAnsi" w:hAnsiTheme="majorHAnsi"/>
                <w:lang w:val="es-AR"/>
              </w:rPr>
            </w:pPr>
            <w:r w:rsidRPr="00EC3D79">
              <w:rPr>
                <w:rFonts w:asciiTheme="majorHAnsi" w:hAnsiTheme="majorHAnsi"/>
                <w:lang w:val="es-AR"/>
              </w:rPr>
              <w:t>13/06</w:t>
            </w:r>
          </w:p>
        </w:tc>
        <w:tc>
          <w:tcPr>
            <w:tcW w:w="581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pStyle w:val="Textoindependiente"/>
              <w:suppressLineNumbers/>
              <w:spacing w:line="240" w:lineRule="auto"/>
              <w:ind w:firstLine="0"/>
              <w:rPr>
                <w:rFonts w:asciiTheme="majorHAnsi" w:hAnsiTheme="majorHAnsi"/>
                <w:lang w:val="es-AR"/>
              </w:rPr>
            </w:pPr>
            <w:r w:rsidRPr="00EC3D79">
              <w:rPr>
                <w:rFonts w:asciiTheme="majorHAnsi" w:eastAsia="Calibri" w:hAnsiTheme="majorHAnsi"/>
                <w:sz w:val="22"/>
                <w:szCs w:val="22"/>
                <w:lang w:val="es-AR"/>
              </w:rPr>
              <w:t xml:space="preserve">Clase de Repaso </w:t>
            </w:r>
          </w:p>
        </w:tc>
        <w:tc>
          <w:tcPr>
            <w:tcW w:w="2181" w:type="dxa"/>
            <w:tcBorders>
              <w:top w:val="single" w:sz="4" w:space="0" w:color="000001"/>
              <w:left w:val="single" w:sz="4" w:space="0" w:color="000001"/>
              <w:bottom w:val="single" w:sz="4" w:space="0" w:color="000001"/>
              <w:right w:val="single" w:sz="4" w:space="0" w:color="000001"/>
            </w:tcBorders>
            <w:shd w:val="clear" w:color="auto" w:fill="FFFFFF"/>
          </w:tcPr>
          <w:p w:rsidR="001D724D" w:rsidRPr="00EC3D79" w:rsidRDefault="001D724D" w:rsidP="00D04918">
            <w:pPr>
              <w:snapToGrid w:val="0"/>
              <w:spacing w:after="0" w:line="240" w:lineRule="auto"/>
              <w:ind w:firstLine="0"/>
              <w:jc w:val="both"/>
              <w:rPr>
                <w:rFonts w:asciiTheme="majorHAnsi" w:hAnsiTheme="majorHAnsi"/>
                <w:lang w:val="es-AR"/>
              </w:rPr>
            </w:pPr>
          </w:p>
        </w:tc>
      </w:tr>
      <w:tr w:rsidR="001D724D" w:rsidRPr="001D724D" w:rsidTr="00EC3D79">
        <w:tc>
          <w:tcPr>
            <w:tcW w:w="83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pacing w:after="0" w:line="240" w:lineRule="auto"/>
              <w:ind w:firstLine="10"/>
              <w:jc w:val="both"/>
              <w:rPr>
                <w:rFonts w:asciiTheme="majorHAnsi" w:hAnsiTheme="majorHAnsi"/>
                <w:lang w:val="es-AR"/>
              </w:rPr>
            </w:pPr>
            <w:r w:rsidRPr="00EC3D79">
              <w:rPr>
                <w:rFonts w:asciiTheme="majorHAnsi" w:hAnsiTheme="majorHAnsi"/>
                <w:lang w:val="es-AR"/>
              </w:rPr>
              <w:t>15</w:t>
            </w:r>
          </w:p>
          <w:p w:rsidR="001D724D" w:rsidRPr="00EC3D79" w:rsidRDefault="001D724D" w:rsidP="00D04918">
            <w:pPr>
              <w:spacing w:after="0" w:line="240" w:lineRule="auto"/>
              <w:ind w:firstLine="10"/>
              <w:jc w:val="both"/>
              <w:rPr>
                <w:rFonts w:asciiTheme="majorHAnsi" w:hAnsiTheme="majorHAnsi"/>
                <w:lang w:val="es-AR"/>
              </w:rPr>
            </w:pPr>
          </w:p>
        </w:tc>
        <w:tc>
          <w:tcPr>
            <w:tcW w:w="99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pacing w:after="0" w:line="240" w:lineRule="auto"/>
              <w:ind w:firstLine="0"/>
              <w:jc w:val="both"/>
              <w:rPr>
                <w:rFonts w:asciiTheme="majorHAnsi" w:hAnsiTheme="majorHAnsi"/>
                <w:lang w:val="es-AR"/>
              </w:rPr>
            </w:pPr>
            <w:r w:rsidRPr="00EC3D79">
              <w:rPr>
                <w:rFonts w:asciiTheme="majorHAnsi" w:hAnsiTheme="majorHAnsi"/>
                <w:lang w:val="es-AR"/>
              </w:rPr>
              <w:t>27/06</w:t>
            </w:r>
          </w:p>
        </w:tc>
        <w:tc>
          <w:tcPr>
            <w:tcW w:w="581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pacing w:after="0" w:line="240" w:lineRule="auto"/>
              <w:ind w:firstLine="0"/>
              <w:jc w:val="both"/>
              <w:rPr>
                <w:rFonts w:asciiTheme="majorHAnsi" w:hAnsiTheme="majorHAnsi"/>
                <w:lang w:val="es-AR"/>
              </w:rPr>
            </w:pPr>
            <w:r w:rsidRPr="00EC3D79">
              <w:rPr>
                <w:rFonts w:asciiTheme="majorHAnsi" w:hAnsiTheme="majorHAnsi"/>
                <w:lang w:val="es-AR"/>
              </w:rPr>
              <w:t xml:space="preserve">Primer Parcial. </w:t>
            </w:r>
          </w:p>
          <w:p w:rsidR="001D724D" w:rsidRPr="00EC3D79" w:rsidRDefault="001D724D" w:rsidP="00D04918">
            <w:pPr>
              <w:spacing w:after="0" w:line="240" w:lineRule="auto"/>
              <w:ind w:firstLine="0"/>
              <w:jc w:val="both"/>
              <w:rPr>
                <w:rFonts w:asciiTheme="majorHAnsi" w:hAnsiTheme="majorHAnsi"/>
                <w:lang w:val="es-AR"/>
              </w:rPr>
            </w:pPr>
            <w:r w:rsidRPr="00EC3D79">
              <w:rPr>
                <w:rFonts w:asciiTheme="majorHAnsi" w:hAnsiTheme="majorHAnsi"/>
                <w:lang w:val="es-AR"/>
              </w:rPr>
              <w:t>Primera Fecha</w:t>
            </w:r>
          </w:p>
        </w:tc>
        <w:tc>
          <w:tcPr>
            <w:tcW w:w="2181" w:type="dxa"/>
            <w:tcBorders>
              <w:top w:val="single" w:sz="4" w:space="0" w:color="000001"/>
              <w:left w:val="single" w:sz="4" w:space="0" w:color="000001"/>
              <w:bottom w:val="single" w:sz="4" w:space="0" w:color="000001"/>
              <w:right w:val="single" w:sz="4" w:space="0" w:color="000001"/>
            </w:tcBorders>
            <w:shd w:val="clear" w:color="auto" w:fill="FFFFFF"/>
          </w:tcPr>
          <w:p w:rsidR="001D724D" w:rsidRPr="00EC3D79" w:rsidRDefault="001D724D" w:rsidP="00D04918">
            <w:pPr>
              <w:snapToGrid w:val="0"/>
              <w:spacing w:after="0" w:line="240" w:lineRule="auto"/>
              <w:ind w:firstLine="0"/>
              <w:jc w:val="both"/>
              <w:rPr>
                <w:rFonts w:asciiTheme="majorHAnsi" w:hAnsiTheme="majorHAnsi"/>
                <w:lang w:val="es-AR"/>
              </w:rPr>
            </w:pPr>
          </w:p>
        </w:tc>
      </w:tr>
      <w:tr w:rsidR="001D724D" w:rsidRPr="001D724D" w:rsidTr="00EC3D79">
        <w:tc>
          <w:tcPr>
            <w:tcW w:w="83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pacing w:after="0" w:line="240" w:lineRule="auto"/>
              <w:ind w:firstLine="10"/>
              <w:jc w:val="both"/>
              <w:rPr>
                <w:rFonts w:asciiTheme="majorHAnsi" w:hAnsiTheme="majorHAnsi"/>
                <w:lang w:val="es-AR"/>
              </w:rPr>
            </w:pPr>
            <w:r w:rsidRPr="00EC3D79">
              <w:rPr>
                <w:rFonts w:asciiTheme="majorHAnsi" w:hAnsiTheme="majorHAnsi"/>
                <w:lang w:val="es-AR"/>
              </w:rPr>
              <w:t>16</w:t>
            </w:r>
          </w:p>
          <w:p w:rsidR="001D724D" w:rsidRPr="00EC3D79" w:rsidRDefault="001D724D" w:rsidP="00D04918">
            <w:pPr>
              <w:spacing w:after="0" w:line="240" w:lineRule="auto"/>
              <w:ind w:firstLine="10"/>
              <w:jc w:val="both"/>
              <w:rPr>
                <w:rFonts w:asciiTheme="majorHAnsi" w:hAnsiTheme="majorHAnsi"/>
                <w:lang w:val="es-AR"/>
              </w:rPr>
            </w:pPr>
          </w:p>
        </w:tc>
        <w:tc>
          <w:tcPr>
            <w:tcW w:w="99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pacing w:after="0" w:line="240" w:lineRule="auto"/>
              <w:ind w:firstLine="0"/>
              <w:jc w:val="both"/>
              <w:rPr>
                <w:rFonts w:asciiTheme="majorHAnsi" w:hAnsiTheme="majorHAnsi"/>
                <w:lang w:val="es-AR"/>
              </w:rPr>
            </w:pPr>
            <w:r w:rsidRPr="00EC3D79">
              <w:rPr>
                <w:rFonts w:asciiTheme="majorHAnsi" w:hAnsiTheme="majorHAnsi"/>
                <w:lang w:val="es-AR"/>
              </w:rPr>
              <w:t>04/07</w:t>
            </w:r>
          </w:p>
        </w:tc>
        <w:tc>
          <w:tcPr>
            <w:tcW w:w="581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pStyle w:val="Textoindependiente"/>
              <w:suppressLineNumbers/>
              <w:spacing w:line="240" w:lineRule="auto"/>
              <w:ind w:firstLine="0"/>
              <w:rPr>
                <w:rFonts w:asciiTheme="majorHAnsi" w:eastAsia="Calibri" w:hAnsiTheme="majorHAnsi"/>
                <w:sz w:val="22"/>
                <w:szCs w:val="22"/>
                <w:lang w:val="es-AR"/>
              </w:rPr>
            </w:pPr>
            <w:r w:rsidRPr="00EC3D79">
              <w:rPr>
                <w:rFonts w:asciiTheme="majorHAnsi" w:hAnsiTheme="majorHAnsi"/>
                <w:sz w:val="22"/>
                <w:szCs w:val="22"/>
                <w:lang w:val="es-AR"/>
              </w:rPr>
              <w:t>Elementos metodológicos básicos: Conceptos y fuentes de información.</w:t>
            </w:r>
          </w:p>
          <w:p w:rsidR="001D724D" w:rsidRPr="00EC3D79" w:rsidRDefault="001D724D" w:rsidP="00D04918">
            <w:pPr>
              <w:pStyle w:val="Textoindependiente"/>
              <w:suppressLineNumbers/>
              <w:spacing w:line="240" w:lineRule="auto"/>
              <w:ind w:firstLine="0"/>
              <w:rPr>
                <w:rFonts w:asciiTheme="majorHAnsi" w:hAnsiTheme="majorHAnsi"/>
                <w:lang w:val="es-AR"/>
              </w:rPr>
            </w:pPr>
            <w:r w:rsidRPr="00EC3D79">
              <w:rPr>
                <w:rFonts w:asciiTheme="majorHAnsi" w:eastAsia="Calibri" w:hAnsiTheme="majorHAnsi"/>
                <w:sz w:val="22"/>
                <w:szCs w:val="22"/>
                <w:lang w:val="es-AR"/>
              </w:rPr>
              <w:t>Tasas. Las estadísticas sociales. Fuentes primarias y secundarias de relevamiento de datos.</w:t>
            </w:r>
          </w:p>
        </w:tc>
        <w:tc>
          <w:tcPr>
            <w:tcW w:w="2181" w:type="dxa"/>
            <w:tcBorders>
              <w:top w:val="single" w:sz="4" w:space="0" w:color="000001"/>
              <w:left w:val="single" w:sz="4" w:space="0" w:color="000001"/>
              <w:bottom w:val="single" w:sz="4" w:space="0" w:color="000001"/>
              <w:right w:val="single" w:sz="4" w:space="0" w:color="000001"/>
            </w:tcBorders>
            <w:shd w:val="clear" w:color="auto" w:fill="FFFFFF"/>
          </w:tcPr>
          <w:p w:rsidR="001D724D" w:rsidRPr="00EC3D79" w:rsidRDefault="001D724D" w:rsidP="00D04918">
            <w:pPr>
              <w:spacing w:after="0" w:line="240" w:lineRule="auto"/>
              <w:ind w:firstLine="0"/>
              <w:jc w:val="both"/>
              <w:rPr>
                <w:rFonts w:asciiTheme="majorHAnsi" w:hAnsiTheme="majorHAnsi"/>
                <w:lang w:val="es-AR"/>
              </w:rPr>
            </w:pPr>
            <w:r w:rsidRPr="00EC3D79">
              <w:rPr>
                <w:rFonts w:asciiTheme="majorHAnsi" w:hAnsiTheme="majorHAnsi"/>
                <w:lang w:val="es-AR"/>
              </w:rPr>
              <w:t>Marconi -</w:t>
            </w:r>
            <w:proofErr w:type="spellStart"/>
            <w:r w:rsidRPr="00EC3D79">
              <w:rPr>
                <w:rFonts w:asciiTheme="majorHAnsi" w:hAnsiTheme="majorHAnsi"/>
                <w:lang w:val="es-AR"/>
              </w:rPr>
              <w:t>Guevel</w:t>
            </w:r>
            <w:proofErr w:type="spellEnd"/>
          </w:p>
        </w:tc>
      </w:tr>
      <w:tr w:rsidR="001D724D" w:rsidRPr="001D724D" w:rsidTr="00EC3D79">
        <w:tc>
          <w:tcPr>
            <w:tcW w:w="83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pacing w:after="0" w:line="240" w:lineRule="auto"/>
              <w:ind w:firstLine="10"/>
              <w:jc w:val="both"/>
              <w:rPr>
                <w:rFonts w:asciiTheme="majorHAnsi" w:hAnsiTheme="majorHAnsi"/>
                <w:lang w:val="es-AR"/>
              </w:rPr>
            </w:pPr>
            <w:r w:rsidRPr="00EC3D79">
              <w:rPr>
                <w:rFonts w:asciiTheme="majorHAnsi" w:hAnsiTheme="majorHAnsi"/>
                <w:lang w:val="es-AR"/>
              </w:rPr>
              <w:t>17</w:t>
            </w:r>
          </w:p>
          <w:p w:rsidR="001D724D" w:rsidRPr="00EC3D79" w:rsidRDefault="001D724D" w:rsidP="00D04918">
            <w:pPr>
              <w:spacing w:after="0" w:line="240" w:lineRule="auto"/>
              <w:ind w:firstLine="10"/>
              <w:jc w:val="both"/>
              <w:rPr>
                <w:rFonts w:asciiTheme="majorHAnsi" w:hAnsiTheme="majorHAnsi"/>
                <w:lang w:val="es-AR"/>
              </w:rPr>
            </w:pPr>
          </w:p>
        </w:tc>
        <w:tc>
          <w:tcPr>
            <w:tcW w:w="99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pacing w:after="0" w:line="240" w:lineRule="auto"/>
              <w:ind w:firstLine="0"/>
              <w:jc w:val="both"/>
              <w:rPr>
                <w:rFonts w:asciiTheme="majorHAnsi" w:hAnsiTheme="majorHAnsi"/>
                <w:lang w:val="es-AR"/>
              </w:rPr>
            </w:pPr>
            <w:r w:rsidRPr="00EC3D79">
              <w:rPr>
                <w:rFonts w:asciiTheme="majorHAnsi" w:hAnsiTheme="majorHAnsi"/>
                <w:lang w:val="es-AR"/>
              </w:rPr>
              <w:t>11/07</w:t>
            </w:r>
          </w:p>
        </w:tc>
        <w:tc>
          <w:tcPr>
            <w:tcW w:w="5812" w:type="dxa"/>
            <w:tcBorders>
              <w:top w:val="single" w:sz="4" w:space="0" w:color="000001"/>
              <w:left w:val="single" w:sz="4" w:space="0" w:color="000001"/>
              <w:bottom w:val="single" w:sz="4" w:space="0" w:color="000001"/>
            </w:tcBorders>
            <w:shd w:val="clear" w:color="auto" w:fill="FFFFFF"/>
          </w:tcPr>
          <w:p w:rsidR="001D724D" w:rsidRPr="00EC3D79" w:rsidRDefault="001D724D" w:rsidP="00D04918">
            <w:pPr>
              <w:spacing w:after="0" w:line="240" w:lineRule="auto"/>
              <w:ind w:firstLine="0"/>
              <w:jc w:val="both"/>
              <w:rPr>
                <w:rFonts w:asciiTheme="majorHAnsi" w:hAnsiTheme="majorHAnsi"/>
                <w:lang w:val="es-AR"/>
              </w:rPr>
            </w:pPr>
            <w:r w:rsidRPr="00EC3D79">
              <w:rPr>
                <w:rFonts w:asciiTheme="majorHAnsi" w:hAnsiTheme="majorHAnsi"/>
                <w:lang w:val="es-AR"/>
              </w:rPr>
              <w:t xml:space="preserve">Primer Parcial. </w:t>
            </w:r>
          </w:p>
          <w:p w:rsidR="001D724D" w:rsidRPr="00EC3D79" w:rsidRDefault="001D724D" w:rsidP="00D04918">
            <w:pPr>
              <w:spacing w:after="0" w:line="240" w:lineRule="auto"/>
              <w:ind w:firstLine="0"/>
              <w:jc w:val="both"/>
              <w:rPr>
                <w:rFonts w:asciiTheme="majorHAnsi" w:hAnsiTheme="majorHAnsi"/>
                <w:lang w:val="es-AR"/>
              </w:rPr>
            </w:pPr>
            <w:r w:rsidRPr="00EC3D79">
              <w:rPr>
                <w:rFonts w:asciiTheme="majorHAnsi" w:hAnsiTheme="majorHAnsi"/>
                <w:lang w:val="es-AR"/>
              </w:rPr>
              <w:t>Segunda Fecha</w:t>
            </w:r>
          </w:p>
        </w:tc>
        <w:tc>
          <w:tcPr>
            <w:tcW w:w="2181" w:type="dxa"/>
            <w:tcBorders>
              <w:top w:val="single" w:sz="4" w:space="0" w:color="000001"/>
              <w:left w:val="single" w:sz="4" w:space="0" w:color="000001"/>
              <w:bottom w:val="single" w:sz="4" w:space="0" w:color="000001"/>
              <w:right w:val="single" w:sz="4" w:space="0" w:color="000001"/>
            </w:tcBorders>
            <w:shd w:val="clear" w:color="auto" w:fill="FFFFFF"/>
          </w:tcPr>
          <w:p w:rsidR="001D724D" w:rsidRPr="00EC3D79" w:rsidRDefault="001D724D" w:rsidP="00D04918">
            <w:pPr>
              <w:snapToGrid w:val="0"/>
              <w:spacing w:after="0" w:line="240" w:lineRule="auto"/>
              <w:ind w:firstLine="0"/>
              <w:jc w:val="both"/>
              <w:rPr>
                <w:rFonts w:asciiTheme="majorHAnsi" w:hAnsiTheme="majorHAnsi"/>
                <w:lang w:val="es-AR"/>
              </w:rPr>
            </w:pPr>
          </w:p>
        </w:tc>
      </w:tr>
      <w:tr w:rsidR="001D724D" w:rsidRPr="001D724D" w:rsidTr="00EC3D79">
        <w:tc>
          <w:tcPr>
            <w:tcW w:w="832" w:type="dxa"/>
            <w:tcBorders>
              <w:left w:val="single" w:sz="4" w:space="0" w:color="000001"/>
              <w:bottom w:val="single" w:sz="4" w:space="0" w:color="000001"/>
            </w:tcBorders>
            <w:shd w:val="clear" w:color="auto" w:fill="FFFFFF"/>
          </w:tcPr>
          <w:p w:rsidR="001D724D" w:rsidRPr="00EC3D79" w:rsidRDefault="001D724D" w:rsidP="00D04918">
            <w:pPr>
              <w:spacing w:after="0" w:line="240" w:lineRule="auto"/>
              <w:ind w:firstLine="10"/>
              <w:jc w:val="both"/>
              <w:rPr>
                <w:rFonts w:asciiTheme="majorHAnsi" w:hAnsiTheme="majorHAnsi"/>
                <w:lang w:val="es-AR"/>
              </w:rPr>
            </w:pPr>
            <w:r w:rsidRPr="00EC3D79">
              <w:rPr>
                <w:rFonts w:asciiTheme="majorHAnsi" w:hAnsiTheme="majorHAnsi"/>
                <w:lang w:val="es-AR"/>
              </w:rPr>
              <w:t>18</w:t>
            </w:r>
          </w:p>
          <w:p w:rsidR="001D724D" w:rsidRPr="00EC3D79" w:rsidRDefault="001D724D" w:rsidP="00D04918">
            <w:pPr>
              <w:spacing w:after="0" w:line="240" w:lineRule="auto"/>
              <w:ind w:firstLine="10"/>
              <w:jc w:val="both"/>
              <w:rPr>
                <w:rFonts w:asciiTheme="majorHAnsi" w:hAnsiTheme="majorHAnsi"/>
                <w:lang w:val="es-AR"/>
              </w:rPr>
            </w:pPr>
          </w:p>
        </w:tc>
        <w:tc>
          <w:tcPr>
            <w:tcW w:w="992" w:type="dxa"/>
            <w:tcBorders>
              <w:left w:val="single" w:sz="4" w:space="0" w:color="000001"/>
              <w:bottom w:val="single" w:sz="4" w:space="0" w:color="000001"/>
            </w:tcBorders>
            <w:shd w:val="clear" w:color="auto" w:fill="FFFFFF"/>
          </w:tcPr>
          <w:p w:rsidR="001D724D" w:rsidRPr="00EC3D79" w:rsidRDefault="001D724D" w:rsidP="00D04918">
            <w:pPr>
              <w:spacing w:after="0" w:line="240" w:lineRule="auto"/>
              <w:ind w:firstLine="0"/>
              <w:jc w:val="both"/>
              <w:rPr>
                <w:rFonts w:asciiTheme="majorHAnsi" w:hAnsiTheme="majorHAnsi"/>
                <w:lang w:val="es-AR"/>
              </w:rPr>
            </w:pPr>
            <w:r w:rsidRPr="00EC3D79">
              <w:rPr>
                <w:rFonts w:asciiTheme="majorHAnsi" w:hAnsiTheme="majorHAnsi"/>
                <w:lang w:val="es-AR"/>
              </w:rPr>
              <w:t>01/08</w:t>
            </w:r>
          </w:p>
        </w:tc>
        <w:tc>
          <w:tcPr>
            <w:tcW w:w="5812" w:type="dxa"/>
            <w:tcBorders>
              <w:left w:val="single" w:sz="4" w:space="0" w:color="000001"/>
              <w:bottom w:val="single" w:sz="4" w:space="0" w:color="000001"/>
            </w:tcBorders>
            <w:shd w:val="clear" w:color="auto" w:fill="FFFFFF"/>
          </w:tcPr>
          <w:p w:rsidR="001D724D" w:rsidRPr="00EC3D79" w:rsidRDefault="001D724D" w:rsidP="00D04918">
            <w:pPr>
              <w:spacing w:after="0" w:line="240" w:lineRule="auto"/>
              <w:ind w:firstLine="0"/>
              <w:jc w:val="both"/>
              <w:rPr>
                <w:rFonts w:asciiTheme="majorHAnsi" w:hAnsiTheme="majorHAnsi"/>
                <w:lang w:val="es-AR"/>
              </w:rPr>
            </w:pPr>
            <w:r w:rsidRPr="00EC3D79">
              <w:rPr>
                <w:rFonts w:asciiTheme="majorHAnsi" w:hAnsiTheme="majorHAnsi"/>
                <w:lang w:val="es-AR"/>
              </w:rPr>
              <w:t xml:space="preserve">Primer Parcial. </w:t>
            </w:r>
          </w:p>
          <w:p w:rsidR="001D724D" w:rsidRPr="00EC3D79" w:rsidRDefault="001D724D" w:rsidP="00D04918">
            <w:pPr>
              <w:spacing w:after="0" w:line="240" w:lineRule="auto"/>
              <w:ind w:firstLine="0"/>
              <w:jc w:val="both"/>
              <w:rPr>
                <w:rFonts w:asciiTheme="majorHAnsi" w:hAnsiTheme="majorHAnsi"/>
                <w:lang w:val="es-AR"/>
              </w:rPr>
            </w:pPr>
            <w:r w:rsidRPr="00EC3D79">
              <w:rPr>
                <w:rFonts w:asciiTheme="majorHAnsi" w:hAnsiTheme="majorHAnsi"/>
                <w:lang w:val="es-AR"/>
              </w:rPr>
              <w:t>Tercera Fecha</w:t>
            </w:r>
          </w:p>
        </w:tc>
        <w:tc>
          <w:tcPr>
            <w:tcW w:w="2181" w:type="dxa"/>
            <w:tcBorders>
              <w:left w:val="single" w:sz="4" w:space="0" w:color="000001"/>
              <w:bottom w:val="single" w:sz="4" w:space="0" w:color="000001"/>
              <w:right w:val="single" w:sz="4" w:space="0" w:color="000001"/>
            </w:tcBorders>
            <w:shd w:val="clear" w:color="auto" w:fill="FFFFFF"/>
          </w:tcPr>
          <w:p w:rsidR="001D724D" w:rsidRPr="00EC3D79" w:rsidRDefault="001D724D" w:rsidP="00D04918">
            <w:pPr>
              <w:snapToGrid w:val="0"/>
              <w:spacing w:after="0" w:line="240" w:lineRule="auto"/>
              <w:ind w:firstLine="0"/>
              <w:jc w:val="both"/>
              <w:rPr>
                <w:rFonts w:asciiTheme="majorHAnsi" w:hAnsiTheme="majorHAnsi"/>
                <w:lang w:val="es-AR"/>
              </w:rPr>
            </w:pPr>
          </w:p>
        </w:tc>
      </w:tr>
    </w:tbl>
    <w:p w:rsidR="002457CB" w:rsidRPr="00573616" w:rsidRDefault="002457CB" w:rsidP="002457CB">
      <w:pPr>
        <w:spacing w:before="120" w:after="0" w:line="240" w:lineRule="auto"/>
        <w:ind w:firstLine="0"/>
        <w:jc w:val="both"/>
        <w:rPr>
          <w:rFonts w:asciiTheme="majorHAnsi" w:eastAsiaTheme="majorEastAsia" w:hAnsiTheme="majorHAnsi" w:cstheme="majorBidi"/>
          <w:i/>
          <w:iCs/>
          <w:sz w:val="28"/>
          <w:szCs w:val="28"/>
          <w:lang w:val="es-AR"/>
        </w:rPr>
      </w:pPr>
      <w:r w:rsidRPr="00573616">
        <w:rPr>
          <w:rFonts w:asciiTheme="majorHAnsi" w:eastAsiaTheme="majorEastAsia" w:hAnsiTheme="majorHAnsi" w:cstheme="majorBidi"/>
          <w:i/>
          <w:iCs/>
          <w:sz w:val="28"/>
          <w:szCs w:val="28"/>
          <w:lang w:val="es-AR"/>
        </w:rPr>
        <w:t>Nota:</w:t>
      </w:r>
      <w:r>
        <w:rPr>
          <w:b/>
          <w:lang w:val="es-AR"/>
        </w:rPr>
        <w:t xml:space="preserve"> </w:t>
      </w:r>
      <w:r w:rsidRPr="00573616">
        <w:rPr>
          <w:rFonts w:cstheme="minorHAnsi"/>
          <w:shd w:val="clear" w:color="auto" w:fill="FFFFFF"/>
          <w:lang w:val="es-AR"/>
        </w:rPr>
        <w:t>La clase de repaso previa al parcial se realizará en el espacio de los Trabajos Prácticos</w:t>
      </w:r>
    </w:p>
    <w:p w:rsidR="001D724D" w:rsidRPr="001D724D" w:rsidRDefault="001D724D" w:rsidP="001D724D">
      <w:pPr>
        <w:spacing w:before="120" w:after="0" w:line="240" w:lineRule="auto"/>
        <w:jc w:val="both"/>
        <w:rPr>
          <w:b/>
          <w:bCs/>
          <w:lang w:val="es-AR" w:eastAsia="es-AR"/>
        </w:rPr>
      </w:pPr>
    </w:p>
    <w:p w:rsidR="001D724D" w:rsidRPr="001D724D" w:rsidRDefault="001D724D" w:rsidP="001D724D">
      <w:pPr>
        <w:spacing w:before="120" w:after="0" w:line="240" w:lineRule="auto"/>
        <w:jc w:val="both"/>
        <w:rPr>
          <w:b/>
          <w:bCs/>
          <w:lang w:val="es-AR" w:eastAsia="es-AR"/>
        </w:rPr>
      </w:pPr>
    </w:p>
    <w:p w:rsidR="001D724D" w:rsidRPr="001D724D" w:rsidRDefault="001D724D" w:rsidP="001D724D">
      <w:pPr>
        <w:spacing w:before="120" w:after="0" w:line="240" w:lineRule="auto"/>
        <w:jc w:val="both"/>
        <w:rPr>
          <w:b/>
          <w:bCs/>
          <w:lang w:val="es-AR" w:eastAsia="es-AR"/>
        </w:rPr>
      </w:pPr>
    </w:p>
    <w:p w:rsidR="001D724D" w:rsidRPr="00B8556F" w:rsidRDefault="001D724D" w:rsidP="00C92C6B">
      <w:pPr>
        <w:pageBreakBefore/>
        <w:suppressLineNumbers/>
        <w:spacing w:before="120" w:after="0" w:line="240" w:lineRule="auto"/>
        <w:ind w:firstLine="0"/>
        <w:jc w:val="both"/>
        <w:rPr>
          <w:color w:val="244583" w:themeColor="accent2" w:themeShade="80"/>
          <w:sz w:val="32"/>
          <w:szCs w:val="32"/>
          <w:lang w:val="es-AR"/>
        </w:rPr>
      </w:pPr>
      <w:r w:rsidRPr="00B8556F">
        <w:rPr>
          <w:b/>
          <w:color w:val="244583" w:themeColor="accent2" w:themeShade="80"/>
          <w:sz w:val="32"/>
          <w:szCs w:val="32"/>
          <w:lang w:val="es-AR"/>
        </w:rPr>
        <w:lastRenderedPageBreak/>
        <w:t>Módulo 4</w:t>
      </w:r>
      <w:r w:rsidR="00B8556F" w:rsidRPr="00B8556F">
        <w:rPr>
          <w:b/>
          <w:color w:val="244583" w:themeColor="accent2" w:themeShade="80"/>
          <w:sz w:val="32"/>
          <w:szCs w:val="32"/>
          <w:lang w:val="es-AR"/>
        </w:rPr>
        <w:t>:</w:t>
      </w:r>
      <w:r w:rsidR="00B8556F">
        <w:rPr>
          <w:color w:val="244583" w:themeColor="accent2" w:themeShade="80"/>
          <w:sz w:val="32"/>
          <w:szCs w:val="32"/>
          <w:lang w:val="es-AR"/>
        </w:rPr>
        <w:t xml:space="preserve"> </w:t>
      </w:r>
      <w:r w:rsidRPr="00B8556F">
        <w:rPr>
          <w:color w:val="244583" w:themeColor="accent2" w:themeShade="80"/>
          <w:sz w:val="32"/>
          <w:szCs w:val="32"/>
          <w:lang w:val="es-AR"/>
        </w:rPr>
        <w:t xml:space="preserve">Los fenómenos demográficos. La situación argentina. </w:t>
      </w:r>
    </w:p>
    <w:p w:rsidR="001D724D" w:rsidRPr="001D724D" w:rsidRDefault="001D724D" w:rsidP="001D724D">
      <w:pPr>
        <w:spacing w:before="120" w:after="0" w:line="240" w:lineRule="auto"/>
        <w:jc w:val="both"/>
        <w:rPr>
          <w:b/>
          <w:bCs/>
          <w:lang w:val="es-AR" w:eastAsia="es-AR"/>
        </w:rPr>
      </w:pPr>
    </w:p>
    <w:p w:rsidR="001D724D" w:rsidRPr="00C92C6B" w:rsidRDefault="001D724D" w:rsidP="00C92C6B">
      <w:pPr>
        <w:spacing w:before="120" w:after="0" w:line="240" w:lineRule="auto"/>
        <w:ind w:firstLine="0"/>
        <w:jc w:val="both"/>
        <w:rPr>
          <w:b/>
          <w:bCs/>
          <w:lang w:val="es-AR" w:eastAsia="es-AR"/>
        </w:rPr>
      </w:pPr>
      <w:r w:rsidRPr="00C92C6B">
        <w:rPr>
          <w:b/>
          <w:bCs/>
          <w:lang w:val="es-AR" w:eastAsia="es-AR"/>
        </w:rPr>
        <w:t xml:space="preserve">Migraciones: </w:t>
      </w:r>
      <w:r w:rsidRPr="00C92C6B">
        <w:rPr>
          <w:b/>
          <w:lang w:val="es-AR" w:eastAsia="es-AR"/>
        </w:rPr>
        <w:t xml:space="preserve">Tipos de migración: interna, internacional e </w:t>
      </w:r>
      <w:proofErr w:type="spellStart"/>
      <w:r w:rsidRPr="00C92C6B">
        <w:rPr>
          <w:b/>
          <w:lang w:val="es-AR" w:eastAsia="es-AR"/>
        </w:rPr>
        <w:t>intraregional</w:t>
      </w:r>
      <w:proofErr w:type="spellEnd"/>
      <w:r w:rsidRPr="00C92C6B">
        <w:rPr>
          <w:b/>
          <w:lang w:val="es-AR" w:eastAsia="es-AR"/>
        </w:rPr>
        <w:t xml:space="preserve">. Migraciones transoceánicas y limítrofes. </w:t>
      </w:r>
      <w:r w:rsidRPr="00C92C6B">
        <w:rPr>
          <w:b/>
          <w:lang w:val="es-AR"/>
        </w:rPr>
        <w:t xml:space="preserve">Los flujos migratorios en los principales modelos de acumulación de nuestro país (agroexportador, sustitución de importaciones, aperturista). </w:t>
      </w:r>
    </w:p>
    <w:p w:rsidR="001D724D" w:rsidRPr="00C92C6B" w:rsidRDefault="001D724D" w:rsidP="00C92C6B">
      <w:pPr>
        <w:spacing w:before="120" w:after="0" w:line="240" w:lineRule="auto"/>
        <w:ind w:firstLine="0"/>
        <w:jc w:val="both"/>
        <w:rPr>
          <w:b/>
          <w:lang w:val="es-AR" w:eastAsia="es-AR"/>
        </w:rPr>
      </w:pPr>
      <w:r w:rsidRPr="00C92C6B">
        <w:rPr>
          <w:b/>
          <w:bCs/>
          <w:lang w:val="es-AR" w:eastAsia="es-AR"/>
        </w:rPr>
        <w:t xml:space="preserve">Mortalidad, </w:t>
      </w:r>
      <w:r w:rsidRPr="00C92C6B">
        <w:rPr>
          <w:b/>
          <w:lang w:val="es-AR" w:eastAsia="es-AR"/>
        </w:rPr>
        <w:t xml:space="preserve">Nupcialidad y Fecundidad: Medición. Tendencias actuales, determinantes y consecuencias. La transición epidemiológica. </w:t>
      </w:r>
    </w:p>
    <w:p w:rsidR="001D724D" w:rsidRPr="00C92C6B" w:rsidRDefault="001D724D" w:rsidP="00C92C6B">
      <w:pPr>
        <w:suppressLineNumbers/>
        <w:spacing w:before="120" w:after="0" w:line="240" w:lineRule="auto"/>
        <w:ind w:firstLine="0"/>
        <w:jc w:val="both"/>
        <w:rPr>
          <w:b/>
          <w:lang w:val="es-AR"/>
        </w:rPr>
      </w:pPr>
      <w:r w:rsidRPr="00C92C6B">
        <w:rPr>
          <w:b/>
          <w:lang w:val="es-AR" w:eastAsia="es-AR"/>
        </w:rPr>
        <w:t xml:space="preserve">La situación argentina: </w:t>
      </w:r>
      <w:r w:rsidRPr="00C92C6B">
        <w:rPr>
          <w:b/>
          <w:lang w:val="es-AR"/>
        </w:rPr>
        <w:t>Los fenómenos demográficos y su incidencia en los procesos de regionalización y configuración geográfica argentina. El proceso de envejecimiento poblacional</w:t>
      </w:r>
    </w:p>
    <w:p w:rsidR="001D724D" w:rsidRPr="001D724D" w:rsidRDefault="001D724D" w:rsidP="001D724D">
      <w:pPr>
        <w:spacing w:before="120" w:after="0" w:line="240" w:lineRule="auto"/>
        <w:jc w:val="both"/>
        <w:rPr>
          <w:lang w:val="es-AR"/>
        </w:rPr>
      </w:pPr>
    </w:p>
    <w:p w:rsidR="001D724D" w:rsidRPr="001D724D" w:rsidRDefault="001D724D" w:rsidP="001D724D">
      <w:pPr>
        <w:spacing w:before="120" w:after="0" w:line="240" w:lineRule="auto"/>
        <w:jc w:val="both"/>
        <w:rPr>
          <w:lang w:val="es-AR"/>
        </w:rPr>
      </w:pPr>
    </w:p>
    <w:p w:rsidR="001D724D" w:rsidRPr="00C92C6B" w:rsidRDefault="001D724D" w:rsidP="00C92C6B">
      <w:pPr>
        <w:pStyle w:val="Ttulo2"/>
        <w:spacing w:before="0" w:line="240" w:lineRule="auto"/>
        <w:rPr>
          <w:b w:val="0"/>
          <w:bCs w:val="0"/>
          <w:lang w:val="es-AR"/>
        </w:rPr>
      </w:pPr>
      <w:r w:rsidRPr="00C92C6B">
        <w:rPr>
          <w:b w:val="0"/>
          <w:bCs w:val="0"/>
          <w:lang w:val="es-AR"/>
        </w:rPr>
        <w:t>Bibliografía:</w:t>
      </w:r>
    </w:p>
    <w:p w:rsidR="001D724D" w:rsidRPr="001D724D" w:rsidRDefault="001D724D" w:rsidP="001D724D">
      <w:pPr>
        <w:spacing w:before="120" w:after="0" w:line="240" w:lineRule="auto"/>
        <w:jc w:val="both"/>
        <w:rPr>
          <w:lang w:val="es-AR"/>
        </w:rPr>
      </w:pPr>
    </w:p>
    <w:p w:rsidR="001D724D" w:rsidRPr="001D724D" w:rsidRDefault="001D724D" w:rsidP="001D724D">
      <w:pPr>
        <w:spacing w:before="120" w:after="0" w:line="240" w:lineRule="auto"/>
        <w:jc w:val="both"/>
        <w:rPr>
          <w:lang w:val="es-AR"/>
        </w:rPr>
      </w:pPr>
      <w:r w:rsidRPr="001D724D">
        <w:rPr>
          <w:lang w:val="es-AR"/>
        </w:rPr>
        <w:t xml:space="preserve">BANKIRER, M. “La dinámica poblacional en tiempos del ajuste: mortalidad y fecundidad” en TORRADO, S. (compiladora) </w:t>
      </w:r>
      <w:r w:rsidRPr="001D724D">
        <w:rPr>
          <w:i/>
          <w:lang w:val="es-AR"/>
        </w:rPr>
        <w:t>El costo social del ajuste. Argentina (1976-2012)</w:t>
      </w:r>
      <w:r w:rsidRPr="001D724D">
        <w:rPr>
          <w:lang w:val="es-AR"/>
        </w:rPr>
        <w:t xml:space="preserve">. </w:t>
      </w:r>
      <w:proofErr w:type="spellStart"/>
      <w:r w:rsidRPr="001D724D">
        <w:rPr>
          <w:lang w:val="es-AR"/>
        </w:rPr>
        <w:t>Edhasa</w:t>
      </w:r>
      <w:proofErr w:type="spellEnd"/>
      <w:r w:rsidRPr="001D724D">
        <w:rPr>
          <w:lang w:val="es-AR"/>
        </w:rPr>
        <w:t xml:space="preserve">. Buenos Aires, 2010. </w:t>
      </w:r>
    </w:p>
    <w:p w:rsidR="001D724D" w:rsidRPr="001D724D" w:rsidRDefault="001D724D" w:rsidP="001D724D">
      <w:pPr>
        <w:suppressLineNumbers/>
        <w:spacing w:before="120" w:after="0" w:line="240" w:lineRule="auto"/>
        <w:jc w:val="both"/>
        <w:rPr>
          <w:lang w:val="es-AR"/>
        </w:rPr>
      </w:pPr>
      <w:r w:rsidRPr="001D724D">
        <w:rPr>
          <w:lang w:val="es-AR"/>
        </w:rPr>
        <w:t xml:space="preserve">BINSTOCK, G. – CABELLA, W. “La nupcialidad en el Cono Sur: evolución reciente en la formación de uniones en Argentina, Chile y Uruguay” trabajo presentado en el Seminario Internacional Nupcialidad y Familia en América Latina (Proyecto WORLDFAM). </w:t>
      </w:r>
      <w:proofErr w:type="spellStart"/>
      <w:r w:rsidRPr="001D724D">
        <w:rPr>
          <w:lang w:val="es-AR"/>
        </w:rPr>
        <w:t>Grup</w:t>
      </w:r>
      <w:proofErr w:type="spellEnd"/>
      <w:r w:rsidRPr="001D724D">
        <w:rPr>
          <w:lang w:val="es-AR"/>
        </w:rPr>
        <w:t xml:space="preserve"> de Recerca </w:t>
      </w:r>
      <w:proofErr w:type="spellStart"/>
      <w:r w:rsidRPr="001D724D">
        <w:rPr>
          <w:lang w:val="es-AR"/>
        </w:rPr>
        <w:t>Consolidat</w:t>
      </w:r>
      <w:proofErr w:type="spellEnd"/>
      <w:r w:rsidRPr="001D724D">
        <w:rPr>
          <w:lang w:val="es-AR"/>
        </w:rPr>
        <w:t xml:space="preserve"> en </w:t>
      </w:r>
      <w:proofErr w:type="spellStart"/>
      <w:r w:rsidRPr="001D724D">
        <w:rPr>
          <w:lang w:val="es-AR"/>
        </w:rPr>
        <w:t>Demografi</w:t>
      </w:r>
      <w:proofErr w:type="spellEnd"/>
      <w:r w:rsidRPr="001D724D">
        <w:rPr>
          <w:lang w:val="es-AR"/>
        </w:rPr>
        <w:t xml:space="preserve"> a i </w:t>
      </w:r>
      <w:proofErr w:type="spellStart"/>
      <w:r w:rsidRPr="001D724D">
        <w:rPr>
          <w:lang w:val="es-AR"/>
        </w:rPr>
        <w:t>Famílies</w:t>
      </w:r>
      <w:proofErr w:type="spellEnd"/>
      <w:r w:rsidRPr="001D724D">
        <w:rPr>
          <w:lang w:val="es-AR"/>
        </w:rPr>
        <w:t xml:space="preserve">, Centre </w:t>
      </w:r>
      <w:proofErr w:type="spellStart"/>
      <w:r w:rsidRPr="001D724D">
        <w:rPr>
          <w:lang w:val="es-AR"/>
        </w:rPr>
        <w:t>d’Estudis</w:t>
      </w:r>
      <w:proofErr w:type="spellEnd"/>
      <w:r w:rsidRPr="001D724D">
        <w:rPr>
          <w:lang w:val="es-AR"/>
        </w:rPr>
        <w:t xml:space="preserve"> </w:t>
      </w:r>
      <w:proofErr w:type="spellStart"/>
      <w:r w:rsidRPr="001D724D">
        <w:rPr>
          <w:lang w:val="es-AR"/>
        </w:rPr>
        <w:t>Demogràfics</w:t>
      </w:r>
      <w:proofErr w:type="spellEnd"/>
      <w:r w:rsidRPr="001D724D">
        <w:rPr>
          <w:lang w:val="es-AR"/>
        </w:rPr>
        <w:t xml:space="preserve">, Universidad Autónoma de Barcelona. </w:t>
      </w:r>
      <w:proofErr w:type="spellStart"/>
      <w:r w:rsidRPr="001D724D">
        <w:rPr>
          <w:lang w:val="es-AR"/>
        </w:rPr>
        <w:t>Mimeo</w:t>
      </w:r>
      <w:proofErr w:type="spellEnd"/>
      <w:r w:rsidRPr="001D724D">
        <w:rPr>
          <w:lang w:val="es-AR"/>
        </w:rPr>
        <w:t xml:space="preserve">.  Barcelona, 2010. </w:t>
      </w:r>
    </w:p>
    <w:p w:rsidR="001D724D" w:rsidRPr="001D724D" w:rsidRDefault="001D724D" w:rsidP="001D724D">
      <w:pPr>
        <w:spacing w:before="120" w:after="0" w:line="240" w:lineRule="auto"/>
        <w:jc w:val="both"/>
        <w:rPr>
          <w:lang w:val="es-AR"/>
        </w:rPr>
      </w:pPr>
      <w:r w:rsidRPr="001D724D">
        <w:rPr>
          <w:lang w:val="es-AR"/>
        </w:rPr>
        <w:t xml:space="preserve">CERRUTTI, M. </w:t>
      </w:r>
      <w:r w:rsidRPr="001D724D">
        <w:rPr>
          <w:rStyle w:val="nfasissutil1"/>
          <w:color w:val="00000A"/>
          <w:lang w:val="es-AR"/>
        </w:rPr>
        <w:t>Diagnóstico de las poblaciones de inmigrantes en la Argentina</w:t>
      </w:r>
      <w:r w:rsidRPr="001D724D">
        <w:rPr>
          <w:lang w:val="es-AR"/>
        </w:rPr>
        <w:t xml:space="preserve"> Serie de Documentos de la Dirección Nacional de Población. Ministerio del Interior de la República Argentina. Buenos Aires, 2009.</w:t>
      </w:r>
    </w:p>
    <w:p w:rsidR="001D724D" w:rsidRPr="001D724D" w:rsidRDefault="001D724D" w:rsidP="001D724D">
      <w:pPr>
        <w:shd w:val="clear" w:color="auto" w:fill="FFFFFF"/>
        <w:spacing w:before="120" w:after="0" w:line="240" w:lineRule="auto"/>
        <w:rPr>
          <w:color w:val="222222"/>
          <w:lang w:val="es-AR" w:eastAsia="es-AR"/>
        </w:rPr>
      </w:pPr>
      <w:r w:rsidRPr="001D724D">
        <w:rPr>
          <w:color w:val="000000"/>
          <w:lang w:val="es-AR" w:eastAsia="es-AR"/>
        </w:rPr>
        <w:t>DEVOTO, F. "La inmigración de ultramar" en TORRADO, S.(</w:t>
      </w:r>
      <w:proofErr w:type="spellStart"/>
      <w:r w:rsidRPr="001D724D">
        <w:rPr>
          <w:color w:val="000000"/>
          <w:lang w:val="es-AR" w:eastAsia="es-AR"/>
        </w:rPr>
        <w:t>comp</w:t>
      </w:r>
      <w:proofErr w:type="spellEnd"/>
      <w:r w:rsidRPr="001D724D">
        <w:rPr>
          <w:color w:val="000000"/>
          <w:lang w:val="es-AR" w:eastAsia="es-AR"/>
        </w:rPr>
        <w:t xml:space="preserve">): </w:t>
      </w:r>
      <w:r w:rsidRPr="001D724D">
        <w:rPr>
          <w:i/>
          <w:color w:val="000000"/>
          <w:lang w:val="es-AR" w:eastAsia="es-AR"/>
        </w:rPr>
        <w:t>Población y bienestar en la Argentina del Primero al Segundo Centenario. Tomo I.</w:t>
      </w:r>
      <w:r w:rsidRPr="001D724D">
        <w:rPr>
          <w:color w:val="000000"/>
          <w:lang w:val="es-AR" w:eastAsia="es-AR"/>
        </w:rPr>
        <w:t xml:space="preserve"> </w:t>
      </w:r>
      <w:proofErr w:type="spellStart"/>
      <w:r w:rsidRPr="001D724D">
        <w:rPr>
          <w:color w:val="000000"/>
          <w:lang w:val="es-AR" w:eastAsia="es-AR"/>
        </w:rPr>
        <w:t>Edhasa</w:t>
      </w:r>
      <w:proofErr w:type="spellEnd"/>
      <w:r w:rsidRPr="001D724D">
        <w:rPr>
          <w:color w:val="000000"/>
          <w:lang w:val="es-AR" w:eastAsia="es-AR"/>
        </w:rPr>
        <w:t>. Buenos Aires, 2007</w:t>
      </w:r>
    </w:p>
    <w:p w:rsidR="001D724D" w:rsidRPr="001D724D" w:rsidRDefault="001D724D" w:rsidP="001D724D">
      <w:pPr>
        <w:spacing w:before="120" w:after="0" w:line="240" w:lineRule="auto"/>
        <w:jc w:val="both"/>
        <w:rPr>
          <w:lang w:val="es-AR"/>
        </w:rPr>
      </w:pPr>
      <w:r w:rsidRPr="001D724D">
        <w:rPr>
          <w:lang w:val="es-AR"/>
        </w:rPr>
        <w:t xml:space="preserve">GRUSHKA, C. “Casi un siglo y medio de mortalidad en la Argentina” en </w:t>
      </w:r>
      <w:r w:rsidRPr="001D724D">
        <w:rPr>
          <w:i/>
          <w:lang w:val="es-AR"/>
        </w:rPr>
        <w:t>Revista Latinoamericana de Población.</w:t>
      </w:r>
      <w:r w:rsidRPr="001D724D">
        <w:rPr>
          <w:lang w:val="es-AR"/>
        </w:rPr>
        <w:t xml:space="preserve"> Año 8, N° 15. Buenos Aires, 2014</w:t>
      </w:r>
    </w:p>
    <w:p w:rsidR="001D724D" w:rsidRPr="001D724D" w:rsidRDefault="001D724D" w:rsidP="001D724D">
      <w:pPr>
        <w:spacing w:before="120" w:after="0" w:line="240" w:lineRule="auto"/>
        <w:jc w:val="both"/>
        <w:rPr>
          <w:lang w:val="es-AR"/>
        </w:rPr>
      </w:pPr>
      <w:r w:rsidRPr="001D724D">
        <w:rPr>
          <w:lang w:val="es-AR"/>
        </w:rPr>
        <w:t xml:space="preserve">REDONDO, N. “Composición por edades y envejecimiento demográfico” en TORRADO, S. (compiladora) </w:t>
      </w:r>
      <w:r w:rsidRPr="001D724D">
        <w:rPr>
          <w:i/>
          <w:lang w:val="es-AR"/>
        </w:rPr>
        <w:t>Población y bienestar en la Argentina del primero al segundo Centenario. Una historia social del Siglo XX. Tomo II.</w:t>
      </w:r>
      <w:r w:rsidRPr="001D724D">
        <w:rPr>
          <w:lang w:val="es-AR"/>
        </w:rPr>
        <w:t xml:space="preserve"> </w:t>
      </w:r>
      <w:proofErr w:type="spellStart"/>
      <w:r w:rsidRPr="001D724D">
        <w:rPr>
          <w:lang w:val="es-AR"/>
        </w:rPr>
        <w:t>Edhasa</w:t>
      </w:r>
      <w:proofErr w:type="spellEnd"/>
      <w:r w:rsidRPr="001D724D">
        <w:rPr>
          <w:lang w:val="es-AR"/>
        </w:rPr>
        <w:t xml:space="preserve">. Buenos Aires, 2007. </w:t>
      </w:r>
    </w:p>
    <w:p w:rsidR="001D724D" w:rsidRPr="001D724D" w:rsidRDefault="001D724D" w:rsidP="001D724D">
      <w:pPr>
        <w:spacing w:before="120" w:after="0" w:line="240" w:lineRule="auto"/>
        <w:jc w:val="both"/>
        <w:rPr>
          <w:lang w:val="es-AR"/>
        </w:rPr>
      </w:pPr>
    </w:p>
    <w:p w:rsidR="001D724D" w:rsidRPr="00C92C6B" w:rsidRDefault="001D724D" w:rsidP="00C92C6B">
      <w:pPr>
        <w:pStyle w:val="Ttulo2"/>
        <w:spacing w:before="0" w:line="240" w:lineRule="auto"/>
        <w:rPr>
          <w:b w:val="0"/>
          <w:bCs w:val="0"/>
          <w:lang w:val="es-AR"/>
        </w:rPr>
      </w:pPr>
      <w:r w:rsidRPr="00C92C6B">
        <w:rPr>
          <w:b w:val="0"/>
          <w:bCs w:val="0"/>
          <w:lang w:val="es-AR"/>
        </w:rPr>
        <w:t xml:space="preserve">Bibliografía complementaria </w:t>
      </w:r>
    </w:p>
    <w:p w:rsidR="001D724D" w:rsidRPr="001D724D" w:rsidRDefault="001D724D" w:rsidP="001D724D">
      <w:pPr>
        <w:spacing w:before="120" w:after="0" w:line="240" w:lineRule="auto"/>
        <w:jc w:val="both"/>
        <w:rPr>
          <w:b/>
          <w:lang w:val="es-AR"/>
        </w:rPr>
      </w:pPr>
    </w:p>
    <w:p w:rsidR="001D724D" w:rsidRPr="001D724D" w:rsidRDefault="001D724D" w:rsidP="001D724D">
      <w:pPr>
        <w:spacing w:before="120" w:after="0" w:line="240" w:lineRule="auto"/>
        <w:jc w:val="both"/>
        <w:rPr>
          <w:lang w:val="es-AR"/>
        </w:rPr>
      </w:pPr>
      <w:r w:rsidRPr="001D724D">
        <w:rPr>
          <w:lang w:val="es-AR"/>
        </w:rPr>
        <w:t xml:space="preserve">CESARONI, E. – LAROCCA, D. – LOZANO, J. I. – SALA, J. B. “La importancia de las transformaciones demográficas en el análisis de la pobreza contemporánea en el Conurbano Bonaerense” en DILORETTO, M. – ARIAS, A. J. (compiladoras) </w:t>
      </w:r>
      <w:r w:rsidRPr="00C92C6B">
        <w:rPr>
          <w:lang w:val="es-AR"/>
        </w:rPr>
        <w:t>Miradas sobre la pobreza. Intervenciones y análisis</w:t>
      </w:r>
      <w:r w:rsidRPr="001D724D">
        <w:rPr>
          <w:lang w:val="es-AR"/>
        </w:rPr>
        <w:t xml:space="preserve"> </w:t>
      </w:r>
      <w:r w:rsidRPr="00C92C6B">
        <w:rPr>
          <w:lang w:val="es-AR"/>
        </w:rPr>
        <w:t xml:space="preserve">en la Argentina </w:t>
      </w:r>
      <w:proofErr w:type="spellStart"/>
      <w:r w:rsidRPr="00C92C6B">
        <w:rPr>
          <w:lang w:val="es-AR"/>
        </w:rPr>
        <w:t>posneoliberal</w:t>
      </w:r>
      <w:proofErr w:type="spellEnd"/>
      <w:r w:rsidRPr="00C92C6B">
        <w:rPr>
          <w:lang w:val="es-AR"/>
        </w:rPr>
        <w:t xml:space="preserve">. </w:t>
      </w:r>
      <w:proofErr w:type="spellStart"/>
      <w:r w:rsidRPr="001D724D">
        <w:rPr>
          <w:lang w:val="es-AR"/>
        </w:rPr>
        <w:t>EdULP</w:t>
      </w:r>
      <w:proofErr w:type="spellEnd"/>
      <w:r w:rsidRPr="001D724D">
        <w:rPr>
          <w:lang w:val="es-AR"/>
        </w:rPr>
        <w:t xml:space="preserve">. La Plata, 2011 </w:t>
      </w:r>
    </w:p>
    <w:p w:rsidR="001D724D" w:rsidRPr="001D724D" w:rsidRDefault="001D724D" w:rsidP="001D724D">
      <w:pPr>
        <w:spacing w:before="120" w:after="0" w:line="240" w:lineRule="auto"/>
        <w:jc w:val="both"/>
        <w:rPr>
          <w:lang w:val="es-AR"/>
        </w:rPr>
      </w:pPr>
    </w:p>
    <w:p w:rsidR="001D724D" w:rsidRPr="001D724D" w:rsidRDefault="001D724D" w:rsidP="001D724D">
      <w:pPr>
        <w:spacing w:before="120" w:after="0" w:line="240" w:lineRule="auto"/>
        <w:jc w:val="both"/>
        <w:rPr>
          <w:lang w:val="es-AR"/>
        </w:rPr>
      </w:pPr>
      <w:r w:rsidRPr="001D724D">
        <w:rPr>
          <w:lang w:val="es-AR"/>
        </w:rPr>
        <w:t xml:space="preserve">DEVOTO, F. </w:t>
      </w:r>
      <w:r w:rsidRPr="00C92C6B">
        <w:rPr>
          <w:i/>
          <w:iCs/>
          <w:lang w:val="es-AR"/>
        </w:rPr>
        <w:t>Historia de la inmigración en Argentina</w:t>
      </w:r>
      <w:r w:rsidRPr="001D724D">
        <w:rPr>
          <w:lang w:val="es-AR"/>
        </w:rPr>
        <w:t xml:space="preserve">. “Capitulo 6: La inmigración de masas”. Páginas 247-293. Sudamericana.  Buenos Aires, 2009  </w:t>
      </w:r>
    </w:p>
    <w:p w:rsidR="001D724D" w:rsidRPr="001D724D" w:rsidRDefault="001D724D" w:rsidP="00C92C6B">
      <w:pPr>
        <w:spacing w:before="120" w:after="0" w:line="240" w:lineRule="auto"/>
        <w:jc w:val="both"/>
        <w:rPr>
          <w:lang w:val="es-AR"/>
        </w:rPr>
      </w:pPr>
      <w:r w:rsidRPr="001D724D">
        <w:rPr>
          <w:lang w:val="es-AR"/>
        </w:rPr>
        <w:t xml:space="preserve">HAUPT, A. - KANE, T. T. </w:t>
      </w:r>
      <w:r w:rsidRPr="00C92C6B">
        <w:rPr>
          <w:lang w:val="es-AR"/>
        </w:rPr>
        <w:t>Guía rápida de población.</w:t>
      </w:r>
      <w:r w:rsidRPr="001D724D">
        <w:rPr>
          <w:lang w:val="es-AR"/>
        </w:rPr>
        <w:t xml:space="preserve"> Segunda edición. </w:t>
      </w:r>
      <w:proofErr w:type="spellStart"/>
      <w:r w:rsidRPr="001D724D">
        <w:rPr>
          <w:lang w:val="es-AR"/>
        </w:rPr>
        <w:t>Population</w:t>
      </w:r>
      <w:proofErr w:type="spellEnd"/>
      <w:r w:rsidRPr="001D724D">
        <w:rPr>
          <w:lang w:val="es-AR"/>
        </w:rPr>
        <w:t xml:space="preserve"> Reference Bureau, Washington D C, 1991.</w:t>
      </w:r>
    </w:p>
    <w:p w:rsidR="001D724D" w:rsidRPr="00C92C6B" w:rsidRDefault="001D724D" w:rsidP="001D724D">
      <w:pPr>
        <w:spacing w:before="120" w:after="0" w:line="240" w:lineRule="auto"/>
        <w:jc w:val="both"/>
        <w:rPr>
          <w:lang w:val="es-AR"/>
        </w:rPr>
      </w:pPr>
      <w:r w:rsidRPr="001D724D">
        <w:rPr>
          <w:lang w:val="es-AR"/>
        </w:rPr>
        <w:t>CORTES Rosalía y GROISMAN Fernando: “Migraciones, mercado de trabajo y pobreza en el Gran Buenos Aires”  REVISTA DE LA CEPAL 82 • ABRIL 2004</w:t>
      </w:r>
    </w:p>
    <w:p w:rsidR="001D724D" w:rsidRDefault="001D724D" w:rsidP="001D724D">
      <w:pPr>
        <w:spacing w:before="120" w:after="0" w:line="240" w:lineRule="auto"/>
        <w:jc w:val="both"/>
        <w:rPr>
          <w:b/>
          <w:lang w:val="es-AR"/>
        </w:rPr>
      </w:pPr>
    </w:p>
    <w:p w:rsidR="00C92C6B" w:rsidRPr="001D724D" w:rsidRDefault="00C92C6B" w:rsidP="001D724D">
      <w:pPr>
        <w:spacing w:before="120" w:after="0" w:line="240" w:lineRule="auto"/>
        <w:jc w:val="both"/>
        <w:rPr>
          <w:b/>
          <w:lang w:val="es-AR"/>
        </w:rPr>
      </w:pPr>
    </w:p>
    <w:p w:rsidR="001D724D" w:rsidRPr="00C92C6B" w:rsidRDefault="001D724D" w:rsidP="00C92C6B">
      <w:pPr>
        <w:pStyle w:val="Ttulo2"/>
        <w:spacing w:before="0" w:line="240" w:lineRule="auto"/>
        <w:rPr>
          <w:b w:val="0"/>
          <w:bCs w:val="0"/>
          <w:lang w:val="es-AR"/>
        </w:rPr>
      </w:pPr>
      <w:r w:rsidRPr="00C92C6B">
        <w:rPr>
          <w:b w:val="0"/>
          <w:bCs w:val="0"/>
          <w:lang w:val="es-AR"/>
        </w:rPr>
        <w:t>Cronograma Módulo 4</w:t>
      </w:r>
    </w:p>
    <w:p w:rsidR="001D724D" w:rsidRPr="001D724D" w:rsidRDefault="001D724D" w:rsidP="001D724D">
      <w:pPr>
        <w:spacing w:before="120" w:after="0" w:line="240" w:lineRule="auto"/>
        <w:jc w:val="both"/>
        <w:rPr>
          <w:b/>
          <w:lang w:val="es-AR"/>
        </w:rPr>
      </w:pPr>
    </w:p>
    <w:tbl>
      <w:tblPr>
        <w:tblW w:w="9904" w:type="dxa"/>
        <w:tblInd w:w="-10" w:type="dxa"/>
        <w:tblLayout w:type="fixed"/>
        <w:tblCellMar>
          <w:left w:w="113" w:type="dxa"/>
        </w:tblCellMar>
        <w:tblLook w:val="0000" w:firstRow="0" w:lastRow="0" w:firstColumn="0" w:lastColumn="0" w:noHBand="0" w:noVBand="0"/>
      </w:tblPr>
      <w:tblGrid>
        <w:gridCol w:w="832"/>
        <w:gridCol w:w="992"/>
        <w:gridCol w:w="5812"/>
        <w:gridCol w:w="2268"/>
      </w:tblGrid>
      <w:tr w:rsidR="001D724D" w:rsidRPr="001D724D" w:rsidTr="00EC3D79">
        <w:tc>
          <w:tcPr>
            <w:tcW w:w="832" w:type="dxa"/>
            <w:tcBorders>
              <w:top w:val="single" w:sz="4" w:space="0" w:color="000001"/>
              <w:left w:val="single" w:sz="4" w:space="0" w:color="000001"/>
              <w:bottom w:val="single" w:sz="4" w:space="0" w:color="000001"/>
            </w:tcBorders>
            <w:shd w:val="clear" w:color="auto" w:fill="auto"/>
          </w:tcPr>
          <w:p w:rsidR="001D724D" w:rsidRPr="00EC3D79" w:rsidRDefault="001D724D" w:rsidP="00D04918">
            <w:pPr>
              <w:spacing w:after="0" w:line="240" w:lineRule="auto"/>
              <w:ind w:left="426" w:hanging="426"/>
              <w:jc w:val="center"/>
              <w:rPr>
                <w:rFonts w:eastAsiaTheme="majorEastAsia" w:cstheme="majorBidi"/>
                <w:b/>
                <w:bCs/>
                <w:color w:val="E65B01" w:themeColor="accent1" w:themeShade="BF"/>
                <w:sz w:val="28"/>
                <w:szCs w:val="28"/>
                <w:lang w:val="es-AR"/>
              </w:rPr>
            </w:pPr>
            <w:r w:rsidRPr="00EC3D79">
              <w:rPr>
                <w:rFonts w:eastAsiaTheme="majorEastAsia" w:cstheme="majorBidi"/>
                <w:b/>
                <w:bCs/>
                <w:color w:val="E65B01" w:themeColor="accent1" w:themeShade="BF"/>
                <w:sz w:val="28"/>
                <w:szCs w:val="28"/>
                <w:lang w:val="es-AR"/>
              </w:rPr>
              <w:t>Clase</w:t>
            </w:r>
          </w:p>
        </w:tc>
        <w:tc>
          <w:tcPr>
            <w:tcW w:w="992" w:type="dxa"/>
            <w:tcBorders>
              <w:top w:val="single" w:sz="4" w:space="0" w:color="000001"/>
              <w:left w:val="single" w:sz="4" w:space="0" w:color="000001"/>
              <w:bottom w:val="single" w:sz="4" w:space="0" w:color="000001"/>
            </w:tcBorders>
            <w:shd w:val="clear" w:color="auto" w:fill="auto"/>
          </w:tcPr>
          <w:p w:rsidR="001D724D" w:rsidRPr="00EC3D79" w:rsidRDefault="001D724D" w:rsidP="00EC3D79">
            <w:pPr>
              <w:spacing w:after="0" w:line="240" w:lineRule="auto"/>
              <w:ind w:left="426" w:hanging="426"/>
              <w:jc w:val="center"/>
              <w:rPr>
                <w:rFonts w:eastAsiaTheme="majorEastAsia" w:cstheme="majorBidi"/>
                <w:b/>
                <w:bCs/>
                <w:color w:val="E65B01" w:themeColor="accent1" w:themeShade="BF"/>
                <w:sz w:val="28"/>
                <w:szCs w:val="28"/>
                <w:lang w:val="es-AR"/>
              </w:rPr>
            </w:pPr>
            <w:r w:rsidRPr="00EC3D79">
              <w:rPr>
                <w:rFonts w:eastAsiaTheme="majorEastAsia" w:cstheme="majorBidi"/>
                <w:b/>
                <w:bCs/>
                <w:color w:val="E65B01" w:themeColor="accent1" w:themeShade="BF"/>
                <w:sz w:val="28"/>
                <w:szCs w:val="28"/>
                <w:lang w:val="es-AR"/>
              </w:rPr>
              <w:t>Fecha</w:t>
            </w:r>
          </w:p>
        </w:tc>
        <w:tc>
          <w:tcPr>
            <w:tcW w:w="5812" w:type="dxa"/>
            <w:tcBorders>
              <w:top w:val="single" w:sz="4" w:space="0" w:color="000001"/>
              <w:left w:val="single" w:sz="4" w:space="0" w:color="000001"/>
              <w:bottom w:val="single" w:sz="4" w:space="0" w:color="000001"/>
            </w:tcBorders>
            <w:shd w:val="clear" w:color="auto" w:fill="auto"/>
          </w:tcPr>
          <w:p w:rsidR="001D724D" w:rsidRPr="00EC3D79" w:rsidRDefault="001D724D" w:rsidP="00EC3D79">
            <w:pPr>
              <w:spacing w:after="0" w:line="240" w:lineRule="auto"/>
              <w:ind w:left="426" w:hanging="426"/>
              <w:jc w:val="center"/>
              <w:rPr>
                <w:rFonts w:eastAsiaTheme="majorEastAsia" w:cstheme="majorBidi"/>
                <w:b/>
                <w:bCs/>
                <w:color w:val="E65B01" w:themeColor="accent1" w:themeShade="BF"/>
                <w:sz w:val="28"/>
                <w:szCs w:val="28"/>
                <w:lang w:val="es-AR"/>
              </w:rPr>
            </w:pPr>
            <w:r w:rsidRPr="00EC3D79">
              <w:rPr>
                <w:rFonts w:eastAsiaTheme="majorEastAsia" w:cstheme="majorBidi"/>
                <w:b/>
                <w:bCs/>
                <w:color w:val="E65B01" w:themeColor="accent1" w:themeShade="BF"/>
                <w:sz w:val="28"/>
                <w:szCs w:val="28"/>
                <w:lang w:val="es-AR"/>
              </w:rPr>
              <w:t>Contenidos</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1D724D" w:rsidRPr="00EC3D79" w:rsidRDefault="001D724D" w:rsidP="00EC3D79">
            <w:pPr>
              <w:spacing w:after="0" w:line="240" w:lineRule="auto"/>
              <w:ind w:left="426" w:hanging="426"/>
              <w:jc w:val="center"/>
              <w:rPr>
                <w:rFonts w:eastAsiaTheme="majorEastAsia" w:cstheme="majorBidi"/>
                <w:b/>
                <w:bCs/>
                <w:color w:val="E65B01" w:themeColor="accent1" w:themeShade="BF"/>
                <w:sz w:val="28"/>
                <w:szCs w:val="28"/>
                <w:lang w:val="es-AR"/>
              </w:rPr>
            </w:pPr>
            <w:r w:rsidRPr="00EC3D79">
              <w:rPr>
                <w:rFonts w:eastAsiaTheme="majorEastAsia" w:cstheme="majorBidi"/>
                <w:b/>
                <w:bCs/>
                <w:color w:val="E65B01" w:themeColor="accent1" w:themeShade="BF"/>
                <w:sz w:val="28"/>
                <w:szCs w:val="28"/>
                <w:lang w:val="es-AR"/>
              </w:rPr>
              <w:t>Autor/texto</w:t>
            </w:r>
          </w:p>
        </w:tc>
      </w:tr>
      <w:tr w:rsidR="001D724D" w:rsidRPr="001D724D" w:rsidTr="00EC3D79">
        <w:tc>
          <w:tcPr>
            <w:tcW w:w="832" w:type="dxa"/>
            <w:tcBorders>
              <w:top w:val="single" w:sz="4" w:space="0" w:color="000001"/>
              <w:left w:val="single" w:sz="4" w:space="0" w:color="000001"/>
              <w:bottom w:val="single" w:sz="4" w:space="0" w:color="000001"/>
            </w:tcBorders>
            <w:shd w:val="clear" w:color="auto" w:fill="auto"/>
          </w:tcPr>
          <w:p w:rsidR="001D724D" w:rsidRPr="001D724D" w:rsidRDefault="001D724D" w:rsidP="00EC3D79">
            <w:pPr>
              <w:tabs>
                <w:tab w:val="center" w:pos="4252"/>
                <w:tab w:val="right" w:pos="8504"/>
              </w:tabs>
              <w:spacing w:before="120" w:after="0" w:line="240" w:lineRule="auto"/>
              <w:ind w:firstLine="0"/>
              <w:jc w:val="both"/>
              <w:rPr>
                <w:lang w:val="es-AR"/>
              </w:rPr>
            </w:pPr>
            <w:r w:rsidRPr="001D724D">
              <w:rPr>
                <w:lang w:val="es-AR"/>
              </w:rPr>
              <w:t>19</w:t>
            </w:r>
          </w:p>
        </w:tc>
        <w:tc>
          <w:tcPr>
            <w:tcW w:w="992" w:type="dxa"/>
            <w:tcBorders>
              <w:top w:val="single" w:sz="4" w:space="0" w:color="000001"/>
              <w:left w:val="single" w:sz="4" w:space="0" w:color="000001"/>
              <w:bottom w:val="single" w:sz="4" w:space="0" w:color="000001"/>
            </w:tcBorders>
            <w:shd w:val="clear" w:color="auto" w:fill="auto"/>
          </w:tcPr>
          <w:p w:rsidR="001D724D" w:rsidRPr="001D724D" w:rsidRDefault="001D724D" w:rsidP="00EC3D79">
            <w:pPr>
              <w:tabs>
                <w:tab w:val="center" w:pos="4252"/>
                <w:tab w:val="right" w:pos="8504"/>
              </w:tabs>
              <w:spacing w:before="120" w:after="0" w:line="240" w:lineRule="auto"/>
              <w:ind w:firstLine="0"/>
              <w:jc w:val="both"/>
              <w:rPr>
                <w:lang w:val="es-AR"/>
              </w:rPr>
            </w:pPr>
            <w:r w:rsidRPr="001D724D">
              <w:rPr>
                <w:lang w:val="es-AR"/>
              </w:rPr>
              <w:t>08/08</w:t>
            </w:r>
          </w:p>
        </w:tc>
        <w:tc>
          <w:tcPr>
            <w:tcW w:w="5812" w:type="dxa"/>
            <w:tcBorders>
              <w:top w:val="single" w:sz="4" w:space="0" w:color="000001"/>
              <w:left w:val="single" w:sz="4" w:space="0" w:color="000001"/>
              <w:bottom w:val="single" w:sz="4" w:space="0" w:color="000001"/>
            </w:tcBorders>
            <w:shd w:val="clear" w:color="auto" w:fill="auto"/>
          </w:tcPr>
          <w:p w:rsidR="001D724D" w:rsidRPr="001D724D" w:rsidRDefault="00D04918" w:rsidP="00EC3D79">
            <w:pPr>
              <w:suppressLineNumbers/>
              <w:spacing w:before="120" w:after="0" w:line="240" w:lineRule="auto"/>
              <w:ind w:firstLine="0"/>
              <w:jc w:val="both"/>
              <w:rPr>
                <w:lang w:val="es-AR"/>
              </w:rPr>
            </w:pPr>
            <w:proofErr w:type="spellStart"/>
            <w:r>
              <w:rPr>
                <w:lang w:val="es-AR" w:eastAsia="es-AR"/>
              </w:rPr>
              <w:t>Migracione</w:t>
            </w:r>
            <w:proofErr w:type="spellEnd"/>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D04918" w:rsidRPr="001D724D" w:rsidRDefault="001D724D" w:rsidP="00D04918">
            <w:pPr>
              <w:tabs>
                <w:tab w:val="center" w:pos="4252"/>
                <w:tab w:val="right" w:pos="8504"/>
              </w:tabs>
              <w:spacing w:after="0" w:line="240" w:lineRule="auto"/>
              <w:ind w:firstLine="0"/>
              <w:jc w:val="both"/>
              <w:rPr>
                <w:lang w:val="es-AR"/>
              </w:rPr>
            </w:pPr>
            <w:r w:rsidRPr="001D724D">
              <w:rPr>
                <w:lang w:val="es-AR"/>
              </w:rPr>
              <w:t xml:space="preserve">Devoto </w:t>
            </w:r>
            <w:r w:rsidR="00D04918">
              <w:rPr>
                <w:lang w:val="es-AR"/>
              </w:rPr>
              <w:t>–</w:t>
            </w:r>
            <w:r w:rsidRPr="001D724D">
              <w:rPr>
                <w:lang w:val="es-AR"/>
              </w:rPr>
              <w:t xml:space="preserve"> Cerruti</w:t>
            </w:r>
          </w:p>
        </w:tc>
      </w:tr>
      <w:tr w:rsidR="001D724D" w:rsidRPr="001D724D" w:rsidTr="00EC3D79">
        <w:tc>
          <w:tcPr>
            <w:tcW w:w="832" w:type="dxa"/>
            <w:tcBorders>
              <w:top w:val="single" w:sz="4" w:space="0" w:color="000001"/>
              <w:left w:val="single" w:sz="4" w:space="0" w:color="000001"/>
              <w:bottom w:val="single" w:sz="4" w:space="0" w:color="000001"/>
            </w:tcBorders>
            <w:shd w:val="clear" w:color="auto" w:fill="auto"/>
          </w:tcPr>
          <w:p w:rsidR="001D724D" w:rsidRPr="001D724D" w:rsidRDefault="001D724D" w:rsidP="00EC3D79">
            <w:pPr>
              <w:tabs>
                <w:tab w:val="center" w:pos="4252"/>
                <w:tab w:val="right" w:pos="8504"/>
              </w:tabs>
              <w:spacing w:before="120" w:after="0" w:line="240" w:lineRule="auto"/>
              <w:ind w:firstLine="0"/>
              <w:jc w:val="both"/>
              <w:rPr>
                <w:lang w:val="es-AR"/>
              </w:rPr>
            </w:pPr>
            <w:r w:rsidRPr="001D724D">
              <w:rPr>
                <w:lang w:val="es-AR"/>
              </w:rPr>
              <w:t>20</w:t>
            </w:r>
          </w:p>
        </w:tc>
        <w:tc>
          <w:tcPr>
            <w:tcW w:w="992" w:type="dxa"/>
            <w:tcBorders>
              <w:top w:val="single" w:sz="4" w:space="0" w:color="000001"/>
              <w:left w:val="single" w:sz="4" w:space="0" w:color="000001"/>
              <w:bottom w:val="single" w:sz="4" w:space="0" w:color="000001"/>
            </w:tcBorders>
            <w:shd w:val="clear" w:color="auto" w:fill="auto"/>
          </w:tcPr>
          <w:p w:rsidR="001D724D" w:rsidRPr="001D724D" w:rsidRDefault="001D724D" w:rsidP="00EC3D79">
            <w:pPr>
              <w:tabs>
                <w:tab w:val="center" w:pos="4252"/>
                <w:tab w:val="right" w:pos="8504"/>
              </w:tabs>
              <w:spacing w:before="120" w:after="0" w:line="240" w:lineRule="auto"/>
              <w:ind w:firstLine="0"/>
              <w:jc w:val="both"/>
              <w:rPr>
                <w:lang w:val="es-AR"/>
              </w:rPr>
            </w:pPr>
            <w:r w:rsidRPr="001D724D">
              <w:rPr>
                <w:lang w:val="es-AR"/>
              </w:rPr>
              <w:t>15/08</w:t>
            </w:r>
          </w:p>
          <w:p w:rsidR="001D724D" w:rsidRPr="001D724D" w:rsidRDefault="001D724D" w:rsidP="00EC3D79">
            <w:pPr>
              <w:tabs>
                <w:tab w:val="center" w:pos="4252"/>
                <w:tab w:val="right" w:pos="8504"/>
              </w:tabs>
              <w:spacing w:before="120" w:after="0" w:line="240" w:lineRule="auto"/>
              <w:ind w:firstLine="0"/>
              <w:jc w:val="both"/>
              <w:rPr>
                <w:lang w:val="es-AR"/>
              </w:rPr>
            </w:pPr>
          </w:p>
        </w:tc>
        <w:tc>
          <w:tcPr>
            <w:tcW w:w="5812" w:type="dxa"/>
            <w:tcBorders>
              <w:top w:val="single" w:sz="4" w:space="0" w:color="000001"/>
              <w:left w:val="single" w:sz="4" w:space="0" w:color="000001"/>
              <w:bottom w:val="single" w:sz="4" w:space="0" w:color="000001"/>
            </w:tcBorders>
            <w:shd w:val="clear" w:color="auto" w:fill="auto"/>
          </w:tcPr>
          <w:p w:rsidR="001D724D" w:rsidRPr="001D724D" w:rsidRDefault="001D724D" w:rsidP="00EC3D79">
            <w:pPr>
              <w:suppressLineNumbers/>
              <w:tabs>
                <w:tab w:val="center" w:pos="4252"/>
                <w:tab w:val="right" w:pos="8504"/>
              </w:tabs>
              <w:spacing w:before="120" w:after="0" w:line="240" w:lineRule="auto"/>
              <w:ind w:firstLine="0"/>
              <w:jc w:val="both"/>
              <w:rPr>
                <w:lang w:val="es-AR"/>
              </w:rPr>
            </w:pPr>
            <w:r w:rsidRPr="001D724D">
              <w:rPr>
                <w:lang w:val="es-AR" w:eastAsia="es-AR"/>
              </w:rPr>
              <w:t>Mortalidad, Nupcialidad y Fecundidad</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1D724D" w:rsidRPr="001D724D" w:rsidRDefault="001D724D" w:rsidP="00D04918">
            <w:pPr>
              <w:tabs>
                <w:tab w:val="center" w:pos="4252"/>
                <w:tab w:val="right" w:pos="8504"/>
              </w:tabs>
              <w:snapToGrid w:val="0"/>
              <w:spacing w:after="0" w:line="240" w:lineRule="auto"/>
              <w:ind w:firstLine="0"/>
              <w:jc w:val="both"/>
              <w:rPr>
                <w:lang w:val="es-AR"/>
              </w:rPr>
            </w:pPr>
            <w:proofErr w:type="spellStart"/>
            <w:r w:rsidRPr="001D724D">
              <w:rPr>
                <w:lang w:val="es-AR"/>
              </w:rPr>
              <w:t>Grushka</w:t>
            </w:r>
            <w:proofErr w:type="spellEnd"/>
          </w:p>
          <w:p w:rsidR="001D724D" w:rsidRPr="001D724D" w:rsidRDefault="001D724D" w:rsidP="00D04918">
            <w:pPr>
              <w:suppressLineNumbers/>
              <w:tabs>
                <w:tab w:val="center" w:pos="4252"/>
                <w:tab w:val="right" w:pos="8504"/>
              </w:tabs>
              <w:snapToGrid w:val="0"/>
              <w:spacing w:after="0" w:line="240" w:lineRule="auto"/>
              <w:ind w:firstLine="0"/>
              <w:jc w:val="both"/>
              <w:rPr>
                <w:lang w:val="es-AR"/>
              </w:rPr>
            </w:pPr>
            <w:proofErr w:type="spellStart"/>
            <w:r w:rsidRPr="001D724D">
              <w:rPr>
                <w:lang w:val="es-AR"/>
              </w:rPr>
              <w:t>Binstock</w:t>
            </w:r>
            <w:proofErr w:type="spellEnd"/>
            <w:r w:rsidRPr="001D724D">
              <w:rPr>
                <w:lang w:val="es-AR"/>
              </w:rPr>
              <w:t xml:space="preserve"> – Cabella</w:t>
            </w:r>
          </w:p>
          <w:p w:rsidR="001D724D" w:rsidRPr="001D724D" w:rsidRDefault="001D724D" w:rsidP="00D04918">
            <w:pPr>
              <w:suppressLineNumbers/>
              <w:tabs>
                <w:tab w:val="center" w:pos="4252"/>
                <w:tab w:val="right" w:pos="8504"/>
              </w:tabs>
              <w:snapToGrid w:val="0"/>
              <w:spacing w:after="0" w:line="240" w:lineRule="auto"/>
              <w:ind w:firstLine="0"/>
              <w:jc w:val="both"/>
              <w:rPr>
                <w:lang w:val="es-AR"/>
              </w:rPr>
            </w:pPr>
            <w:proofErr w:type="spellStart"/>
            <w:r w:rsidRPr="001D724D">
              <w:rPr>
                <w:lang w:val="es-AR"/>
              </w:rPr>
              <w:t>Bankirer</w:t>
            </w:r>
            <w:proofErr w:type="spellEnd"/>
          </w:p>
        </w:tc>
      </w:tr>
      <w:tr w:rsidR="001D724D" w:rsidRPr="001D724D" w:rsidTr="00EC3D79">
        <w:tc>
          <w:tcPr>
            <w:tcW w:w="832" w:type="dxa"/>
            <w:tcBorders>
              <w:top w:val="single" w:sz="4" w:space="0" w:color="000001"/>
              <w:left w:val="single" w:sz="4" w:space="0" w:color="000001"/>
              <w:bottom w:val="single" w:sz="4" w:space="0" w:color="000001"/>
            </w:tcBorders>
            <w:shd w:val="clear" w:color="auto" w:fill="auto"/>
          </w:tcPr>
          <w:p w:rsidR="001D724D" w:rsidRPr="001D724D" w:rsidRDefault="001D724D" w:rsidP="00EC3D79">
            <w:pPr>
              <w:tabs>
                <w:tab w:val="center" w:pos="4252"/>
                <w:tab w:val="right" w:pos="8504"/>
              </w:tabs>
              <w:spacing w:before="120" w:after="0" w:line="240" w:lineRule="auto"/>
              <w:ind w:firstLine="0"/>
              <w:jc w:val="both"/>
              <w:rPr>
                <w:lang w:val="es-AR"/>
              </w:rPr>
            </w:pPr>
            <w:r w:rsidRPr="001D724D">
              <w:rPr>
                <w:lang w:val="es-AR"/>
              </w:rPr>
              <w:t>21</w:t>
            </w:r>
          </w:p>
        </w:tc>
        <w:tc>
          <w:tcPr>
            <w:tcW w:w="992" w:type="dxa"/>
            <w:tcBorders>
              <w:top w:val="single" w:sz="4" w:space="0" w:color="000001"/>
              <w:left w:val="single" w:sz="4" w:space="0" w:color="000001"/>
              <w:bottom w:val="single" w:sz="4" w:space="0" w:color="000001"/>
            </w:tcBorders>
            <w:shd w:val="clear" w:color="auto" w:fill="auto"/>
          </w:tcPr>
          <w:p w:rsidR="001D724D" w:rsidRPr="001D724D" w:rsidRDefault="001D724D" w:rsidP="00D04918">
            <w:pPr>
              <w:tabs>
                <w:tab w:val="center" w:pos="4252"/>
                <w:tab w:val="right" w:pos="8504"/>
              </w:tabs>
              <w:spacing w:before="120" w:after="0" w:line="240" w:lineRule="auto"/>
              <w:ind w:firstLine="0"/>
              <w:jc w:val="both"/>
              <w:rPr>
                <w:lang w:val="es-AR"/>
              </w:rPr>
            </w:pPr>
            <w:r w:rsidRPr="001D724D">
              <w:rPr>
                <w:lang w:val="es-AR"/>
              </w:rPr>
              <w:t>22/08</w:t>
            </w:r>
          </w:p>
        </w:tc>
        <w:tc>
          <w:tcPr>
            <w:tcW w:w="5812" w:type="dxa"/>
            <w:tcBorders>
              <w:top w:val="single" w:sz="4" w:space="0" w:color="000001"/>
              <w:left w:val="single" w:sz="4" w:space="0" w:color="000001"/>
              <w:bottom w:val="single" w:sz="4" w:space="0" w:color="000001"/>
            </w:tcBorders>
            <w:shd w:val="clear" w:color="auto" w:fill="auto"/>
          </w:tcPr>
          <w:p w:rsidR="001D724D" w:rsidRPr="001D724D" w:rsidRDefault="001D724D" w:rsidP="00EC3D79">
            <w:pPr>
              <w:suppressLineNumbers/>
              <w:tabs>
                <w:tab w:val="center" w:pos="4252"/>
                <w:tab w:val="right" w:pos="8504"/>
              </w:tabs>
              <w:spacing w:before="120" w:after="0" w:line="240" w:lineRule="auto"/>
              <w:ind w:firstLine="0"/>
              <w:rPr>
                <w:lang w:val="es-AR"/>
              </w:rPr>
            </w:pPr>
            <w:r w:rsidRPr="001D724D">
              <w:rPr>
                <w:lang w:val="es-AR"/>
              </w:rPr>
              <w:t>Envejecimiento poblacional</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1D724D" w:rsidRPr="001D724D" w:rsidRDefault="001D724D" w:rsidP="00D04918">
            <w:pPr>
              <w:tabs>
                <w:tab w:val="center" w:pos="4252"/>
                <w:tab w:val="right" w:pos="8504"/>
              </w:tabs>
              <w:snapToGrid w:val="0"/>
              <w:spacing w:after="0" w:line="240" w:lineRule="auto"/>
              <w:ind w:firstLine="0"/>
              <w:jc w:val="both"/>
              <w:rPr>
                <w:lang w:val="es-AR"/>
              </w:rPr>
            </w:pPr>
            <w:r w:rsidRPr="001D724D">
              <w:rPr>
                <w:lang w:val="es-AR"/>
              </w:rPr>
              <w:t>Redondo</w:t>
            </w:r>
          </w:p>
        </w:tc>
      </w:tr>
    </w:tbl>
    <w:p w:rsidR="001D724D" w:rsidRPr="001D724D" w:rsidRDefault="001D724D" w:rsidP="001D724D">
      <w:pPr>
        <w:spacing w:before="120" w:after="0" w:line="240" w:lineRule="auto"/>
        <w:jc w:val="both"/>
        <w:rPr>
          <w:b/>
          <w:lang w:val="es-AR"/>
        </w:rPr>
      </w:pPr>
    </w:p>
    <w:p w:rsidR="001D724D" w:rsidRPr="001D724D" w:rsidRDefault="001D724D" w:rsidP="001D724D">
      <w:pPr>
        <w:spacing w:before="120" w:after="0" w:line="240" w:lineRule="auto"/>
        <w:jc w:val="both"/>
        <w:rPr>
          <w:b/>
          <w:i/>
          <w:lang w:val="es-AR"/>
        </w:rPr>
      </w:pPr>
    </w:p>
    <w:p w:rsidR="001D724D" w:rsidRPr="00B8556F" w:rsidRDefault="00B8556F" w:rsidP="00C92C6B">
      <w:pPr>
        <w:pageBreakBefore/>
        <w:suppressLineNumbers/>
        <w:spacing w:before="120" w:after="0" w:line="240" w:lineRule="auto"/>
        <w:ind w:firstLine="0"/>
        <w:jc w:val="both"/>
        <w:rPr>
          <w:color w:val="244583" w:themeColor="accent2" w:themeShade="80"/>
          <w:sz w:val="32"/>
          <w:szCs w:val="32"/>
          <w:lang w:val="es-AR"/>
        </w:rPr>
      </w:pPr>
      <w:r w:rsidRPr="00B8556F">
        <w:rPr>
          <w:b/>
          <w:color w:val="244583" w:themeColor="accent2" w:themeShade="80"/>
          <w:sz w:val="32"/>
          <w:szCs w:val="32"/>
          <w:lang w:val="es-AR"/>
        </w:rPr>
        <w:lastRenderedPageBreak/>
        <w:t>Módulo 5:</w:t>
      </w:r>
      <w:r>
        <w:rPr>
          <w:color w:val="244583" w:themeColor="accent2" w:themeShade="80"/>
          <w:sz w:val="32"/>
          <w:szCs w:val="32"/>
          <w:lang w:val="es-AR"/>
        </w:rPr>
        <w:t xml:space="preserve"> </w:t>
      </w:r>
      <w:r w:rsidR="001D724D" w:rsidRPr="00B8556F">
        <w:rPr>
          <w:color w:val="244583" w:themeColor="accent2" w:themeShade="80"/>
          <w:sz w:val="32"/>
          <w:szCs w:val="32"/>
          <w:lang w:val="es-AR"/>
        </w:rPr>
        <w:t xml:space="preserve">La Pobreza en la Estructura Social Argentina. Aproximaciones conceptuales </w:t>
      </w:r>
    </w:p>
    <w:p w:rsidR="001D724D" w:rsidRPr="001D724D" w:rsidRDefault="001D724D" w:rsidP="001D724D">
      <w:pPr>
        <w:spacing w:before="120" w:after="0" w:line="240" w:lineRule="auto"/>
        <w:jc w:val="both"/>
        <w:rPr>
          <w:b/>
          <w:lang w:val="es-AR"/>
        </w:rPr>
      </w:pPr>
    </w:p>
    <w:p w:rsidR="001D724D" w:rsidRPr="001D724D" w:rsidRDefault="001D724D" w:rsidP="001D724D">
      <w:pPr>
        <w:spacing w:before="120" w:after="0" w:line="240" w:lineRule="auto"/>
        <w:jc w:val="both"/>
        <w:rPr>
          <w:lang w:val="es-AR"/>
        </w:rPr>
      </w:pPr>
      <w:r w:rsidRPr="001D724D">
        <w:rPr>
          <w:i/>
          <w:lang w:val="es-AR"/>
        </w:rPr>
        <w:t xml:space="preserve">El concepto de pobreza: </w:t>
      </w:r>
    </w:p>
    <w:p w:rsidR="001D724D" w:rsidRPr="001D724D" w:rsidRDefault="001D724D" w:rsidP="001D724D">
      <w:pPr>
        <w:spacing w:before="120" w:after="0" w:line="240" w:lineRule="auto"/>
        <w:jc w:val="both"/>
        <w:rPr>
          <w:i/>
          <w:lang w:val="es-AR"/>
        </w:rPr>
      </w:pPr>
      <w:r w:rsidRPr="001D724D">
        <w:rPr>
          <w:lang w:val="es-AR"/>
        </w:rPr>
        <w:t xml:space="preserve">Cómo entender a la pobreza. Pobreza absoluta, pobreza relativa y pobreza subjetiva. De la noción de necesidades a la de capacidades. </w:t>
      </w:r>
    </w:p>
    <w:p w:rsidR="001D724D" w:rsidRPr="001D724D" w:rsidRDefault="001D724D" w:rsidP="001D724D">
      <w:pPr>
        <w:spacing w:before="120" w:after="0" w:line="240" w:lineRule="auto"/>
        <w:jc w:val="both"/>
        <w:rPr>
          <w:lang w:val="es-AR"/>
        </w:rPr>
      </w:pPr>
      <w:r w:rsidRPr="001D724D">
        <w:rPr>
          <w:i/>
          <w:lang w:val="es-AR"/>
        </w:rPr>
        <w:t>Vulnerabilidad social – Exclusión – Desigualdad. Conceptos asociados a Pobreza</w:t>
      </w:r>
    </w:p>
    <w:p w:rsidR="001D724D" w:rsidRPr="001D724D" w:rsidRDefault="001D724D" w:rsidP="001D724D">
      <w:pPr>
        <w:spacing w:before="120" w:after="0" w:line="240" w:lineRule="auto"/>
        <w:jc w:val="both"/>
        <w:rPr>
          <w:lang w:val="es-AR"/>
        </w:rPr>
      </w:pPr>
      <w:r w:rsidRPr="001D724D">
        <w:rPr>
          <w:lang w:val="es-AR"/>
        </w:rPr>
        <w:t xml:space="preserve">La relación entre vulnerabilidad social y pobreza. Diferentes aproximaciones a la noción de vulnerabilidad de los hogares. El encuadre de activos de las familias y estructuras de oportunidades para el abordaje de la vulnerabilidad. </w:t>
      </w:r>
    </w:p>
    <w:p w:rsidR="001D724D" w:rsidRPr="001D724D" w:rsidRDefault="001D724D" w:rsidP="001D724D">
      <w:pPr>
        <w:spacing w:before="120" w:after="0" w:line="240" w:lineRule="auto"/>
        <w:jc w:val="both"/>
        <w:rPr>
          <w:b/>
          <w:lang w:val="es-AR"/>
        </w:rPr>
      </w:pPr>
      <w:r w:rsidRPr="001D724D">
        <w:rPr>
          <w:lang w:val="es-AR"/>
        </w:rPr>
        <w:t xml:space="preserve">Aproximación al debate actual sobre exclusión social. Sus aportes para el análisis del caso argentino. Fragmentación espacial y pobreza.  </w:t>
      </w:r>
    </w:p>
    <w:p w:rsidR="001D724D" w:rsidRPr="001D724D" w:rsidRDefault="001D724D" w:rsidP="001D724D">
      <w:pPr>
        <w:spacing w:before="120" w:after="0" w:line="240" w:lineRule="auto"/>
        <w:jc w:val="both"/>
        <w:rPr>
          <w:b/>
          <w:lang w:val="es-AR"/>
        </w:rPr>
      </w:pPr>
    </w:p>
    <w:p w:rsidR="001D724D" w:rsidRPr="00C92C6B" w:rsidRDefault="001D724D" w:rsidP="00C92C6B">
      <w:pPr>
        <w:pStyle w:val="Ttulo2"/>
        <w:spacing w:before="0" w:line="240" w:lineRule="auto"/>
        <w:rPr>
          <w:b w:val="0"/>
          <w:bCs w:val="0"/>
          <w:lang w:val="es-AR"/>
        </w:rPr>
      </w:pPr>
      <w:r w:rsidRPr="00C92C6B">
        <w:rPr>
          <w:b w:val="0"/>
          <w:bCs w:val="0"/>
          <w:lang w:val="es-AR"/>
        </w:rPr>
        <w:t>Bibliografía</w:t>
      </w:r>
    </w:p>
    <w:p w:rsidR="001D724D" w:rsidRPr="001D724D" w:rsidRDefault="001D724D" w:rsidP="001D724D">
      <w:pPr>
        <w:spacing w:before="120" w:after="0" w:line="240" w:lineRule="auto"/>
        <w:jc w:val="both"/>
        <w:rPr>
          <w:lang w:val="es-AR"/>
        </w:rPr>
      </w:pPr>
      <w:r w:rsidRPr="001D724D">
        <w:rPr>
          <w:lang w:val="es-AR"/>
        </w:rPr>
        <w:t>DILORETTO María Graciela. 2009. “Algunas consideraciones sobre la actual estructura social Argentina”, “Pobreza y precarización de condiciones de vida en la nueva configuración social”. Revista Cátedra Paralela  N°6 Año 2009</w:t>
      </w:r>
    </w:p>
    <w:p w:rsidR="001D724D" w:rsidRPr="001D724D" w:rsidRDefault="001D724D" w:rsidP="001D724D">
      <w:pPr>
        <w:spacing w:before="120" w:after="0" w:line="240" w:lineRule="auto"/>
        <w:jc w:val="both"/>
        <w:rPr>
          <w:i/>
          <w:iCs/>
          <w:lang w:val="es-AR"/>
        </w:rPr>
      </w:pPr>
      <w:r w:rsidRPr="001D724D">
        <w:rPr>
          <w:iCs/>
          <w:lang w:val="es-AR"/>
        </w:rPr>
        <w:t xml:space="preserve">CLEMENTE, A. “Sobre la pobreza como categoría de análisis e intervención” en CLEMENTE, A. (coord.) </w:t>
      </w:r>
      <w:r w:rsidRPr="001D724D">
        <w:rPr>
          <w:i/>
          <w:iCs/>
          <w:lang w:val="es-AR"/>
        </w:rPr>
        <w:t xml:space="preserve">Territorios urbanos y pobreza persistente. </w:t>
      </w:r>
      <w:r w:rsidRPr="001D724D">
        <w:rPr>
          <w:iCs/>
          <w:lang w:val="es-AR"/>
        </w:rPr>
        <w:t>Espacio Editorial. Buenos Aires, 2014</w:t>
      </w:r>
      <w:r w:rsidRPr="001D724D">
        <w:rPr>
          <w:i/>
          <w:iCs/>
          <w:lang w:val="es-AR"/>
        </w:rPr>
        <w:t xml:space="preserve"> </w:t>
      </w:r>
    </w:p>
    <w:p w:rsidR="001D724D" w:rsidRPr="001D724D" w:rsidRDefault="001D724D" w:rsidP="001D724D">
      <w:pPr>
        <w:spacing w:before="120" w:after="0" w:line="240" w:lineRule="auto"/>
        <w:jc w:val="both"/>
        <w:rPr>
          <w:lang w:val="es-AR"/>
        </w:rPr>
      </w:pPr>
      <w:r w:rsidRPr="001D724D">
        <w:rPr>
          <w:lang w:val="es-AR"/>
        </w:rPr>
        <w:t xml:space="preserve">JAUME, Fernando J. “El concepto de la marginalidad”. Universidad Nacional de Misiones. En Cuadernos de Antropología Social. Vol. 2, Nº 1. Facultad de Filosofía y Letras. Buenos Aires, 1989. </w:t>
      </w:r>
    </w:p>
    <w:p w:rsidR="001D724D" w:rsidRPr="001D724D" w:rsidRDefault="001D724D" w:rsidP="001D724D">
      <w:pPr>
        <w:spacing w:before="120" w:after="0" w:line="240" w:lineRule="auto"/>
        <w:rPr>
          <w:b/>
          <w:i/>
          <w:lang w:val="es-AR"/>
        </w:rPr>
      </w:pPr>
      <w:r w:rsidRPr="001D724D">
        <w:rPr>
          <w:lang w:val="es-AR"/>
        </w:rPr>
        <w:t xml:space="preserve">KAZTMAN, R. Notas sobre la medición de la vulnerabilidad social. Capítulo </w:t>
      </w:r>
      <w:r w:rsidRPr="001D724D">
        <w:rPr>
          <w:bCs/>
          <w:lang w:val="es-AR"/>
        </w:rPr>
        <w:t>I.</w:t>
      </w:r>
      <w:r w:rsidRPr="001D724D">
        <w:rPr>
          <w:b/>
          <w:bCs/>
          <w:lang w:val="es-AR"/>
        </w:rPr>
        <w:t xml:space="preserve"> </w:t>
      </w:r>
      <w:r w:rsidRPr="001D724D">
        <w:rPr>
          <w:bCs/>
          <w:lang w:val="es-AR"/>
        </w:rPr>
        <w:t>Notas sobre el marco conceptual</w:t>
      </w:r>
      <w:r w:rsidRPr="001D724D">
        <w:rPr>
          <w:lang w:val="es-AR"/>
        </w:rPr>
        <w:t xml:space="preserve">. </w:t>
      </w:r>
      <w:proofErr w:type="spellStart"/>
      <w:r w:rsidRPr="001D724D">
        <w:rPr>
          <w:lang w:val="es-AR"/>
        </w:rPr>
        <w:t>Mimeo</w:t>
      </w:r>
      <w:proofErr w:type="spellEnd"/>
      <w:r w:rsidRPr="001D724D">
        <w:rPr>
          <w:lang w:val="es-AR"/>
        </w:rPr>
        <w:t xml:space="preserve">, 2000. </w:t>
      </w:r>
    </w:p>
    <w:p w:rsidR="001D724D" w:rsidRPr="001D724D" w:rsidRDefault="001D724D" w:rsidP="001D724D">
      <w:pPr>
        <w:spacing w:before="120" w:after="0" w:line="240" w:lineRule="auto"/>
        <w:jc w:val="both"/>
        <w:rPr>
          <w:b/>
          <w:i/>
          <w:highlight w:val="yellow"/>
          <w:lang w:val="es-AR"/>
        </w:rPr>
      </w:pPr>
      <w:r w:rsidRPr="001D724D">
        <w:rPr>
          <w:lang w:val="es-AR"/>
        </w:rPr>
        <w:t xml:space="preserve">SEN, A. “Sobre conceptos y medidas de pobreza”. </w:t>
      </w:r>
      <w:r w:rsidRPr="001D724D">
        <w:rPr>
          <w:i/>
          <w:lang w:val="es-AR"/>
        </w:rPr>
        <w:t>Revista Comercio Exterior Vol. 42, N° 4.</w:t>
      </w:r>
      <w:r w:rsidRPr="001D724D">
        <w:rPr>
          <w:lang w:val="es-AR"/>
        </w:rPr>
        <w:t xml:space="preserve"> México D. F., 1992 </w:t>
      </w:r>
    </w:p>
    <w:p w:rsidR="00C92C6B" w:rsidRDefault="00C92C6B" w:rsidP="00C92C6B">
      <w:pPr>
        <w:pStyle w:val="Ttulo2"/>
        <w:spacing w:before="0" w:line="240" w:lineRule="auto"/>
        <w:rPr>
          <w:b w:val="0"/>
          <w:bCs w:val="0"/>
          <w:lang w:val="es-AR"/>
        </w:rPr>
      </w:pPr>
    </w:p>
    <w:p w:rsidR="001D724D" w:rsidRPr="00C92C6B" w:rsidRDefault="001D724D" w:rsidP="00C92C6B">
      <w:pPr>
        <w:pStyle w:val="Ttulo2"/>
        <w:spacing w:before="0" w:line="240" w:lineRule="auto"/>
        <w:rPr>
          <w:b w:val="0"/>
          <w:bCs w:val="0"/>
          <w:lang w:val="es-AR"/>
        </w:rPr>
      </w:pPr>
      <w:r w:rsidRPr="00C92C6B">
        <w:rPr>
          <w:b w:val="0"/>
          <w:bCs w:val="0"/>
          <w:lang w:val="es-AR"/>
        </w:rPr>
        <w:t xml:space="preserve">Bibliografía complementaria </w:t>
      </w:r>
    </w:p>
    <w:p w:rsidR="001D724D" w:rsidRPr="001D724D" w:rsidRDefault="001D724D" w:rsidP="001D724D">
      <w:pPr>
        <w:spacing w:before="120" w:after="0" w:line="240" w:lineRule="auto"/>
        <w:jc w:val="both"/>
        <w:rPr>
          <w:lang w:val="es-AR"/>
        </w:rPr>
      </w:pPr>
      <w:r w:rsidRPr="001D724D">
        <w:rPr>
          <w:lang w:val="es-AR"/>
        </w:rPr>
        <w:t xml:space="preserve">PAUGAM </w:t>
      </w:r>
      <w:proofErr w:type="spellStart"/>
      <w:r w:rsidRPr="001D724D">
        <w:rPr>
          <w:lang w:val="es-AR"/>
        </w:rPr>
        <w:t>Serge</w:t>
      </w:r>
      <w:proofErr w:type="spellEnd"/>
      <w:r w:rsidRPr="001D724D">
        <w:rPr>
          <w:lang w:val="es-AR"/>
        </w:rPr>
        <w:t>. 2007  “Las formas elementales de la pobreza” Madrid: Alianza, 2007. 302 p. ISBN 978-84-206-4867-5</w:t>
      </w:r>
    </w:p>
    <w:p w:rsidR="001D724D" w:rsidRPr="001D724D" w:rsidRDefault="001D724D" w:rsidP="001D724D">
      <w:pPr>
        <w:spacing w:before="120" w:after="0" w:line="240" w:lineRule="auto"/>
        <w:jc w:val="both"/>
        <w:rPr>
          <w:iCs/>
          <w:lang w:val="es-AR"/>
        </w:rPr>
      </w:pPr>
      <w:r w:rsidRPr="001D724D">
        <w:rPr>
          <w:lang w:val="es-AR"/>
        </w:rPr>
        <w:t xml:space="preserve">ARIAS, A. J. “Formas de interpretación de la pobreza. Ensayo sobre la primera década del siglo” en DILORETTO, M. – ARIAS, A. J. (compiladoras) </w:t>
      </w:r>
      <w:r w:rsidRPr="001D724D">
        <w:rPr>
          <w:i/>
          <w:lang w:val="es-AR"/>
        </w:rPr>
        <w:t xml:space="preserve">Miradas sobre la Pobreza. Intervenciones y análisis en la Argentina </w:t>
      </w:r>
      <w:proofErr w:type="spellStart"/>
      <w:r w:rsidRPr="001D724D">
        <w:rPr>
          <w:i/>
          <w:lang w:val="es-AR"/>
        </w:rPr>
        <w:t>posneoliberal</w:t>
      </w:r>
      <w:proofErr w:type="spellEnd"/>
      <w:r w:rsidRPr="001D724D">
        <w:rPr>
          <w:i/>
          <w:lang w:val="es-AR"/>
        </w:rPr>
        <w:t>.</w:t>
      </w:r>
      <w:r w:rsidRPr="001D724D">
        <w:rPr>
          <w:lang w:val="es-AR"/>
        </w:rPr>
        <w:t xml:space="preserve"> </w:t>
      </w:r>
      <w:proofErr w:type="spellStart"/>
      <w:r w:rsidRPr="001D724D">
        <w:rPr>
          <w:lang w:val="es-AR"/>
        </w:rPr>
        <w:t>EdULP</w:t>
      </w:r>
      <w:proofErr w:type="spellEnd"/>
      <w:r w:rsidRPr="001D724D">
        <w:rPr>
          <w:lang w:val="es-AR"/>
        </w:rPr>
        <w:t>. La Plata, 2011</w:t>
      </w:r>
    </w:p>
    <w:p w:rsidR="001D724D" w:rsidRPr="001D724D" w:rsidRDefault="001D724D" w:rsidP="001D724D">
      <w:pPr>
        <w:spacing w:before="120" w:after="0" w:line="240" w:lineRule="auto"/>
        <w:jc w:val="both"/>
        <w:rPr>
          <w:b/>
          <w:i/>
          <w:lang w:val="es-AR"/>
        </w:rPr>
      </w:pPr>
    </w:p>
    <w:p w:rsidR="001D724D" w:rsidRPr="001D724D" w:rsidRDefault="001D724D" w:rsidP="001D724D">
      <w:pPr>
        <w:spacing w:before="120" w:after="0" w:line="240" w:lineRule="auto"/>
        <w:jc w:val="both"/>
        <w:rPr>
          <w:b/>
          <w:i/>
          <w:lang w:val="es-AR"/>
        </w:rPr>
      </w:pPr>
    </w:p>
    <w:p w:rsidR="001D724D" w:rsidRPr="00C92C6B" w:rsidRDefault="001D724D" w:rsidP="00C92C6B">
      <w:pPr>
        <w:pStyle w:val="Ttulo2"/>
        <w:spacing w:before="0" w:line="240" w:lineRule="auto"/>
        <w:rPr>
          <w:b w:val="0"/>
          <w:bCs w:val="0"/>
          <w:lang w:val="es-AR"/>
        </w:rPr>
      </w:pPr>
      <w:r w:rsidRPr="00C92C6B">
        <w:rPr>
          <w:b w:val="0"/>
          <w:bCs w:val="0"/>
          <w:lang w:val="es-AR"/>
        </w:rPr>
        <w:t>Cronograma Módulo 5</w:t>
      </w:r>
    </w:p>
    <w:p w:rsidR="001D724D" w:rsidRPr="001D724D" w:rsidRDefault="001D724D" w:rsidP="001D724D">
      <w:pPr>
        <w:spacing w:before="120" w:after="0" w:line="240" w:lineRule="auto"/>
        <w:jc w:val="both"/>
        <w:rPr>
          <w:lang w:val="es-AR"/>
        </w:rPr>
      </w:pPr>
    </w:p>
    <w:tbl>
      <w:tblPr>
        <w:tblW w:w="9904" w:type="dxa"/>
        <w:tblInd w:w="-10" w:type="dxa"/>
        <w:tblLayout w:type="fixed"/>
        <w:tblCellMar>
          <w:left w:w="113" w:type="dxa"/>
        </w:tblCellMar>
        <w:tblLook w:val="0000" w:firstRow="0" w:lastRow="0" w:firstColumn="0" w:lastColumn="0" w:noHBand="0" w:noVBand="0"/>
      </w:tblPr>
      <w:tblGrid>
        <w:gridCol w:w="849"/>
        <w:gridCol w:w="975"/>
        <w:gridCol w:w="5812"/>
        <w:gridCol w:w="2268"/>
      </w:tblGrid>
      <w:tr w:rsidR="001D724D" w:rsidRPr="001D724D" w:rsidTr="00D04918">
        <w:trPr>
          <w:trHeight w:val="397"/>
        </w:trPr>
        <w:tc>
          <w:tcPr>
            <w:tcW w:w="849" w:type="dxa"/>
            <w:tcBorders>
              <w:top w:val="single" w:sz="4" w:space="0" w:color="000001"/>
              <w:left w:val="single" w:sz="4" w:space="0" w:color="000001"/>
              <w:bottom w:val="single" w:sz="4" w:space="0" w:color="000001"/>
            </w:tcBorders>
            <w:shd w:val="clear" w:color="auto" w:fill="auto"/>
          </w:tcPr>
          <w:p w:rsidR="001D724D" w:rsidRPr="00D04918" w:rsidRDefault="001D724D" w:rsidP="00573616">
            <w:pPr>
              <w:spacing w:after="0" w:line="240" w:lineRule="auto"/>
              <w:ind w:left="426" w:hanging="426"/>
              <w:jc w:val="center"/>
              <w:rPr>
                <w:rFonts w:eastAsiaTheme="majorEastAsia" w:cstheme="majorBidi"/>
                <w:b/>
                <w:bCs/>
                <w:color w:val="E65B01" w:themeColor="accent1" w:themeShade="BF"/>
                <w:sz w:val="28"/>
                <w:szCs w:val="28"/>
                <w:lang w:val="es-AR"/>
              </w:rPr>
            </w:pPr>
            <w:r w:rsidRPr="00D04918">
              <w:rPr>
                <w:rFonts w:eastAsiaTheme="majorEastAsia" w:cstheme="majorBidi"/>
                <w:b/>
                <w:bCs/>
                <w:color w:val="E65B01" w:themeColor="accent1" w:themeShade="BF"/>
                <w:sz w:val="28"/>
                <w:szCs w:val="28"/>
                <w:lang w:val="es-AR"/>
              </w:rPr>
              <w:t>Clase</w:t>
            </w:r>
          </w:p>
        </w:tc>
        <w:tc>
          <w:tcPr>
            <w:tcW w:w="975" w:type="dxa"/>
            <w:tcBorders>
              <w:top w:val="single" w:sz="4" w:space="0" w:color="000001"/>
              <w:left w:val="single" w:sz="4" w:space="0" w:color="000001"/>
              <w:bottom w:val="single" w:sz="4" w:space="0" w:color="000001"/>
            </w:tcBorders>
            <w:shd w:val="clear" w:color="auto" w:fill="auto"/>
          </w:tcPr>
          <w:p w:rsidR="001D724D" w:rsidRPr="00D04918" w:rsidRDefault="001D724D" w:rsidP="00D04918">
            <w:pPr>
              <w:spacing w:after="0" w:line="240" w:lineRule="auto"/>
              <w:ind w:left="426" w:hanging="426"/>
              <w:jc w:val="center"/>
              <w:rPr>
                <w:rFonts w:eastAsiaTheme="majorEastAsia" w:cstheme="majorBidi"/>
                <w:b/>
                <w:bCs/>
                <w:color w:val="E65B01" w:themeColor="accent1" w:themeShade="BF"/>
                <w:sz w:val="28"/>
                <w:szCs w:val="28"/>
                <w:lang w:val="es-AR"/>
              </w:rPr>
            </w:pPr>
            <w:r w:rsidRPr="00D04918">
              <w:rPr>
                <w:rFonts w:eastAsiaTheme="majorEastAsia" w:cstheme="majorBidi"/>
                <w:b/>
                <w:bCs/>
                <w:color w:val="E65B01" w:themeColor="accent1" w:themeShade="BF"/>
                <w:sz w:val="28"/>
                <w:szCs w:val="28"/>
                <w:lang w:val="es-AR"/>
              </w:rPr>
              <w:t>Fecha</w:t>
            </w:r>
          </w:p>
        </w:tc>
        <w:tc>
          <w:tcPr>
            <w:tcW w:w="5812" w:type="dxa"/>
            <w:tcBorders>
              <w:top w:val="single" w:sz="4" w:space="0" w:color="000001"/>
              <w:left w:val="single" w:sz="4" w:space="0" w:color="000001"/>
              <w:bottom w:val="single" w:sz="4" w:space="0" w:color="000001"/>
            </w:tcBorders>
            <w:shd w:val="clear" w:color="auto" w:fill="auto"/>
          </w:tcPr>
          <w:p w:rsidR="001D724D" w:rsidRPr="00D04918" w:rsidRDefault="001D724D" w:rsidP="00D04918">
            <w:pPr>
              <w:spacing w:after="0" w:line="240" w:lineRule="auto"/>
              <w:ind w:left="426" w:hanging="426"/>
              <w:jc w:val="center"/>
              <w:rPr>
                <w:rFonts w:eastAsiaTheme="majorEastAsia" w:cstheme="majorBidi"/>
                <w:b/>
                <w:bCs/>
                <w:color w:val="E65B01" w:themeColor="accent1" w:themeShade="BF"/>
                <w:sz w:val="28"/>
                <w:szCs w:val="28"/>
                <w:lang w:val="es-AR"/>
              </w:rPr>
            </w:pPr>
            <w:r w:rsidRPr="00D04918">
              <w:rPr>
                <w:rFonts w:eastAsiaTheme="majorEastAsia" w:cstheme="majorBidi"/>
                <w:b/>
                <w:bCs/>
                <w:color w:val="E65B01" w:themeColor="accent1" w:themeShade="BF"/>
                <w:sz w:val="28"/>
                <w:szCs w:val="28"/>
                <w:lang w:val="es-AR"/>
              </w:rPr>
              <w:t>Contenidos</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1D724D" w:rsidRPr="00D04918" w:rsidRDefault="001D724D" w:rsidP="00D04918">
            <w:pPr>
              <w:spacing w:after="0" w:line="240" w:lineRule="auto"/>
              <w:ind w:left="426" w:hanging="426"/>
              <w:jc w:val="center"/>
              <w:rPr>
                <w:rFonts w:eastAsiaTheme="majorEastAsia" w:cstheme="majorBidi"/>
                <w:b/>
                <w:bCs/>
                <w:color w:val="E65B01" w:themeColor="accent1" w:themeShade="BF"/>
                <w:sz w:val="28"/>
                <w:szCs w:val="28"/>
                <w:lang w:val="es-AR"/>
              </w:rPr>
            </w:pPr>
            <w:r w:rsidRPr="00D04918">
              <w:rPr>
                <w:rFonts w:eastAsiaTheme="majorEastAsia" w:cstheme="majorBidi"/>
                <w:b/>
                <w:bCs/>
                <w:color w:val="E65B01" w:themeColor="accent1" w:themeShade="BF"/>
                <w:sz w:val="28"/>
                <w:szCs w:val="28"/>
                <w:lang w:val="es-AR"/>
              </w:rPr>
              <w:t>Autor/texto</w:t>
            </w:r>
          </w:p>
        </w:tc>
      </w:tr>
      <w:tr w:rsidR="001D724D" w:rsidRPr="001D724D" w:rsidTr="00D04918">
        <w:trPr>
          <w:trHeight w:val="397"/>
        </w:trPr>
        <w:tc>
          <w:tcPr>
            <w:tcW w:w="849" w:type="dxa"/>
            <w:tcBorders>
              <w:top w:val="single" w:sz="4" w:space="0" w:color="000001"/>
              <w:left w:val="single" w:sz="4" w:space="0" w:color="000001"/>
              <w:bottom w:val="single" w:sz="4" w:space="0" w:color="000001"/>
            </w:tcBorders>
            <w:shd w:val="clear" w:color="auto" w:fill="auto"/>
          </w:tcPr>
          <w:p w:rsidR="001D724D" w:rsidRPr="001D724D" w:rsidRDefault="001D724D" w:rsidP="00D04918">
            <w:pPr>
              <w:tabs>
                <w:tab w:val="center" w:pos="4252"/>
                <w:tab w:val="right" w:pos="8504"/>
              </w:tabs>
              <w:spacing w:after="0" w:line="240" w:lineRule="auto"/>
              <w:ind w:firstLine="0"/>
              <w:jc w:val="both"/>
              <w:rPr>
                <w:lang w:val="es-AR"/>
              </w:rPr>
            </w:pPr>
            <w:r w:rsidRPr="001D724D">
              <w:rPr>
                <w:lang w:val="es-AR"/>
              </w:rPr>
              <w:t>22</w:t>
            </w:r>
          </w:p>
        </w:tc>
        <w:tc>
          <w:tcPr>
            <w:tcW w:w="975" w:type="dxa"/>
            <w:tcBorders>
              <w:top w:val="single" w:sz="4" w:space="0" w:color="000001"/>
              <w:left w:val="single" w:sz="4" w:space="0" w:color="000001"/>
              <w:bottom w:val="single" w:sz="4" w:space="0" w:color="000001"/>
            </w:tcBorders>
            <w:shd w:val="clear" w:color="auto" w:fill="auto"/>
          </w:tcPr>
          <w:p w:rsidR="001D724D" w:rsidRPr="001D724D" w:rsidRDefault="001D724D" w:rsidP="00D04918">
            <w:pPr>
              <w:tabs>
                <w:tab w:val="center" w:pos="4252"/>
                <w:tab w:val="right" w:pos="8504"/>
              </w:tabs>
              <w:spacing w:after="0" w:line="240" w:lineRule="auto"/>
              <w:ind w:firstLine="0"/>
              <w:jc w:val="both"/>
              <w:rPr>
                <w:lang w:val="es-AR"/>
              </w:rPr>
            </w:pPr>
            <w:r w:rsidRPr="001D724D">
              <w:rPr>
                <w:lang w:val="es-AR"/>
              </w:rPr>
              <w:t>29/08</w:t>
            </w:r>
          </w:p>
        </w:tc>
        <w:tc>
          <w:tcPr>
            <w:tcW w:w="5812" w:type="dxa"/>
            <w:tcBorders>
              <w:top w:val="single" w:sz="4" w:space="0" w:color="000001"/>
              <w:left w:val="single" w:sz="4" w:space="0" w:color="000001"/>
              <w:bottom w:val="single" w:sz="4" w:space="0" w:color="000001"/>
            </w:tcBorders>
            <w:shd w:val="clear" w:color="auto" w:fill="auto"/>
          </w:tcPr>
          <w:p w:rsidR="001D724D" w:rsidRPr="001D724D" w:rsidRDefault="001D724D" w:rsidP="00D04918">
            <w:pPr>
              <w:spacing w:after="0" w:line="240" w:lineRule="auto"/>
              <w:ind w:firstLine="0"/>
              <w:jc w:val="both"/>
              <w:rPr>
                <w:lang w:val="es-AR"/>
              </w:rPr>
            </w:pPr>
            <w:r w:rsidRPr="001D724D">
              <w:rPr>
                <w:lang w:val="es-AR"/>
              </w:rPr>
              <w:t xml:space="preserve">Introducción. Evolución del concepto. Pobreza absoluta, pobreza relativa y pobreza subjetiva. De la noción de necesidades a la de capacidades. </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1D724D" w:rsidRPr="001D724D" w:rsidRDefault="001D724D" w:rsidP="00D04918">
            <w:pPr>
              <w:tabs>
                <w:tab w:val="center" w:pos="4252"/>
                <w:tab w:val="right" w:pos="8504"/>
              </w:tabs>
              <w:snapToGrid w:val="0"/>
              <w:spacing w:after="0" w:line="240" w:lineRule="auto"/>
              <w:ind w:firstLine="0"/>
              <w:jc w:val="both"/>
              <w:rPr>
                <w:lang w:val="es-AR"/>
              </w:rPr>
            </w:pPr>
            <w:proofErr w:type="spellStart"/>
            <w:r w:rsidRPr="001D724D">
              <w:rPr>
                <w:lang w:val="es-AR"/>
              </w:rPr>
              <w:t>Sen</w:t>
            </w:r>
            <w:proofErr w:type="spellEnd"/>
          </w:p>
          <w:p w:rsidR="001D724D" w:rsidRPr="001D724D" w:rsidRDefault="001D724D" w:rsidP="00D04918">
            <w:pPr>
              <w:tabs>
                <w:tab w:val="center" w:pos="4252"/>
                <w:tab w:val="right" w:pos="8504"/>
              </w:tabs>
              <w:snapToGrid w:val="0"/>
              <w:spacing w:after="0" w:line="240" w:lineRule="auto"/>
              <w:ind w:firstLine="0"/>
              <w:jc w:val="both"/>
              <w:rPr>
                <w:lang w:val="es-AR"/>
              </w:rPr>
            </w:pPr>
            <w:r w:rsidRPr="001D724D">
              <w:rPr>
                <w:lang w:val="es-AR"/>
              </w:rPr>
              <w:t xml:space="preserve">Clemente </w:t>
            </w:r>
          </w:p>
          <w:p w:rsidR="001D724D" w:rsidRPr="001D724D" w:rsidRDefault="001D724D" w:rsidP="00D04918">
            <w:pPr>
              <w:tabs>
                <w:tab w:val="center" w:pos="4252"/>
                <w:tab w:val="right" w:pos="8504"/>
              </w:tabs>
              <w:snapToGrid w:val="0"/>
              <w:spacing w:after="0" w:line="240" w:lineRule="auto"/>
              <w:ind w:firstLine="0"/>
              <w:jc w:val="both"/>
              <w:rPr>
                <w:lang w:val="es-AR"/>
              </w:rPr>
            </w:pPr>
          </w:p>
        </w:tc>
      </w:tr>
      <w:tr w:rsidR="001D724D" w:rsidRPr="001D724D" w:rsidTr="00D04918">
        <w:trPr>
          <w:trHeight w:val="397"/>
        </w:trPr>
        <w:tc>
          <w:tcPr>
            <w:tcW w:w="849" w:type="dxa"/>
            <w:tcBorders>
              <w:left w:val="single" w:sz="4" w:space="0" w:color="000001"/>
              <w:bottom w:val="single" w:sz="4" w:space="0" w:color="000001"/>
            </w:tcBorders>
            <w:shd w:val="clear" w:color="auto" w:fill="auto"/>
          </w:tcPr>
          <w:p w:rsidR="001D724D" w:rsidRPr="001D724D" w:rsidRDefault="001D724D" w:rsidP="00D04918">
            <w:pPr>
              <w:tabs>
                <w:tab w:val="center" w:pos="4252"/>
                <w:tab w:val="right" w:pos="8504"/>
              </w:tabs>
              <w:spacing w:after="0" w:line="240" w:lineRule="auto"/>
              <w:ind w:firstLine="0"/>
              <w:jc w:val="both"/>
              <w:rPr>
                <w:lang w:val="es-AR"/>
              </w:rPr>
            </w:pPr>
            <w:r w:rsidRPr="001D724D">
              <w:rPr>
                <w:lang w:val="es-AR"/>
              </w:rPr>
              <w:t>23</w:t>
            </w:r>
          </w:p>
        </w:tc>
        <w:tc>
          <w:tcPr>
            <w:tcW w:w="975" w:type="dxa"/>
            <w:tcBorders>
              <w:left w:val="single" w:sz="4" w:space="0" w:color="000001"/>
              <w:bottom w:val="single" w:sz="4" w:space="0" w:color="000001"/>
            </w:tcBorders>
            <w:shd w:val="clear" w:color="auto" w:fill="auto"/>
          </w:tcPr>
          <w:p w:rsidR="001D724D" w:rsidRPr="001D724D" w:rsidRDefault="001D724D" w:rsidP="00D04918">
            <w:pPr>
              <w:tabs>
                <w:tab w:val="center" w:pos="4252"/>
                <w:tab w:val="right" w:pos="8504"/>
              </w:tabs>
              <w:spacing w:after="0" w:line="240" w:lineRule="auto"/>
              <w:ind w:firstLine="0"/>
              <w:jc w:val="both"/>
              <w:rPr>
                <w:lang w:val="es-AR"/>
              </w:rPr>
            </w:pPr>
            <w:r w:rsidRPr="001D724D">
              <w:rPr>
                <w:lang w:val="es-AR"/>
              </w:rPr>
              <w:t>05/09</w:t>
            </w:r>
          </w:p>
        </w:tc>
        <w:tc>
          <w:tcPr>
            <w:tcW w:w="5812" w:type="dxa"/>
            <w:tcBorders>
              <w:left w:val="single" w:sz="4" w:space="0" w:color="000001"/>
              <w:bottom w:val="single" w:sz="4" w:space="0" w:color="000001"/>
            </w:tcBorders>
            <w:shd w:val="clear" w:color="auto" w:fill="auto"/>
          </w:tcPr>
          <w:p w:rsidR="001D724D" w:rsidRPr="001D724D" w:rsidRDefault="001D724D" w:rsidP="00D04918">
            <w:pPr>
              <w:suppressLineNumbers/>
              <w:snapToGrid w:val="0"/>
              <w:spacing w:after="0" w:line="240" w:lineRule="auto"/>
              <w:ind w:firstLine="0"/>
              <w:jc w:val="both"/>
              <w:rPr>
                <w:lang w:val="es-AR"/>
              </w:rPr>
            </w:pPr>
            <w:r w:rsidRPr="001D724D">
              <w:rPr>
                <w:lang w:val="es-AR"/>
              </w:rPr>
              <w:t xml:space="preserve">Vulnerabilidad social – Exclusión – Desigualdad. Conceptos asociados a Pobreza </w:t>
            </w:r>
          </w:p>
        </w:tc>
        <w:tc>
          <w:tcPr>
            <w:tcW w:w="2268" w:type="dxa"/>
            <w:tcBorders>
              <w:left w:val="single" w:sz="4" w:space="0" w:color="000001"/>
              <w:bottom w:val="single" w:sz="4" w:space="0" w:color="000001"/>
              <w:right w:val="single" w:sz="4" w:space="0" w:color="000001"/>
            </w:tcBorders>
            <w:shd w:val="clear" w:color="auto" w:fill="auto"/>
          </w:tcPr>
          <w:p w:rsidR="001D724D" w:rsidRPr="001D724D" w:rsidRDefault="001D724D" w:rsidP="00D04918">
            <w:pPr>
              <w:tabs>
                <w:tab w:val="center" w:pos="4252"/>
                <w:tab w:val="right" w:pos="8504"/>
              </w:tabs>
              <w:snapToGrid w:val="0"/>
              <w:spacing w:after="0" w:line="240" w:lineRule="auto"/>
              <w:ind w:firstLine="0"/>
              <w:jc w:val="both"/>
              <w:rPr>
                <w:lang w:val="es-AR"/>
              </w:rPr>
            </w:pPr>
            <w:r w:rsidRPr="001D724D">
              <w:rPr>
                <w:lang w:val="es-AR"/>
              </w:rPr>
              <w:t xml:space="preserve">Jaume. </w:t>
            </w:r>
          </w:p>
          <w:p w:rsidR="001D724D" w:rsidRPr="001D724D" w:rsidRDefault="001D724D" w:rsidP="00D04918">
            <w:pPr>
              <w:tabs>
                <w:tab w:val="center" w:pos="4252"/>
                <w:tab w:val="right" w:pos="8504"/>
              </w:tabs>
              <w:snapToGrid w:val="0"/>
              <w:spacing w:after="0" w:line="240" w:lineRule="auto"/>
              <w:ind w:firstLine="0"/>
              <w:jc w:val="both"/>
              <w:rPr>
                <w:lang w:val="es-AR"/>
              </w:rPr>
            </w:pPr>
            <w:r w:rsidRPr="001D724D">
              <w:rPr>
                <w:lang w:val="es-AR"/>
              </w:rPr>
              <w:t>Diloretto</w:t>
            </w:r>
          </w:p>
          <w:p w:rsidR="001D724D" w:rsidRPr="001D724D" w:rsidRDefault="001D724D" w:rsidP="00D04918">
            <w:pPr>
              <w:tabs>
                <w:tab w:val="center" w:pos="4252"/>
                <w:tab w:val="right" w:pos="8504"/>
              </w:tabs>
              <w:snapToGrid w:val="0"/>
              <w:spacing w:after="0" w:line="240" w:lineRule="auto"/>
              <w:ind w:firstLine="0"/>
              <w:jc w:val="both"/>
              <w:rPr>
                <w:lang w:val="es-AR"/>
              </w:rPr>
            </w:pPr>
            <w:r w:rsidRPr="001D724D">
              <w:rPr>
                <w:lang w:val="es-AR"/>
              </w:rPr>
              <w:t xml:space="preserve">Clemente </w:t>
            </w:r>
          </w:p>
        </w:tc>
      </w:tr>
      <w:tr w:rsidR="001D724D" w:rsidRPr="001D724D" w:rsidTr="00D04918">
        <w:trPr>
          <w:trHeight w:val="397"/>
        </w:trPr>
        <w:tc>
          <w:tcPr>
            <w:tcW w:w="849" w:type="dxa"/>
            <w:tcBorders>
              <w:left w:val="single" w:sz="4" w:space="0" w:color="000001"/>
              <w:bottom w:val="single" w:sz="4" w:space="0" w:color="000001"/>
            </w:tcBorders>
            <w:shd w:val="clear" w:color="auto" w:fill="auto"/>
          </w:tcPr>
          <w:p w:rsidR="001D724D" w:rsidRPr="001D724D" w:rsidRDefault="001D724D" w:rsidP="00D04918">
            <w:pPr>
              <w:tabs>
                <w:tab w:val="center" w:pos="4252"/>
                <w:tab w:val="right" w:pos="8504"/>
              </w:tabs>
              <w:spacing w:after="0" w:line="240" w:lineRule="auto"/>
              <w:ind w:firstLine="0"/>
              <w:jc w:val="both"/>
              <w:rPr>
                <w:lang w:val="es-AR"/>
              </w:rPr>
            </w:pPr>
            <w:r w:rsidRPr="001D724D">
              <w:rPr>
                <w:lang w:val="es-AR"/>
              </w:rPr>
              <w:t>24</w:t>
            </w:r>
          </w:p>
        </w:tc>
        <w:tc>
          <w:tcPr>
            <w:tcW w:w="975" w:type="dxa"/>
            <w:tcBorders>
              <w:left w:val="single" w:sz="4" w:space="0" w:color="000001"/>
              <w:bottom w:val="single" w:sz="4" w:space="0" w:color="000001"/>
            </w:tcBorders>
            <w:shd w:val="clear" w:color="auto" w:fill="auto"/>
          </w:tcPr>
          <w:p w:rsidR="001D724D" w:rsidRPr="001D724D" w:rsidRDefault="001D724D" w:rsidP="00D04918">
            <w:pPr>
              <w:tabs>
                <w:tab w:val="center" w:pos="4252"/>
                <w:tab w:val="right" w:pos="8504"/>
              </w:tabs>
              <w:spacing w:after="0" w:line="240" w:lineRule="auto"/>
              <w:ind w:firstLine="0"/>
              <w:jc w:val="both"/>
              <w:rPr>
                <w:lang w:val="es-AR"/>
              </w:rPr>
            </w:pPr>
            <w:r w:rsidRPr="001D724D">
              <w:rPr>
                <w:lang w:val="es-AR"/>
              </w:rPr>
              <w:t>12/09</w:t>
            </w:r>
          </w:p>
        </w:tc>
        <w:tc>
          <w:tcPr>
            <w:tcW w:w="5812" w:type="dxa"/>
            <w:tcBorders>
              <w:left w:val="single" w:sz="4" w:space="0" w:color="000001"/>
              <w:bottom w:val="single" w:sz="4" w:space="0" w:color="000001"/>
            </w:tcBorders>
            <w:shd w:val="clear" w:color="auto" w:fill="auto"/>
          </w:tcPr>
          <w:p w:rsidR="001D724D" w:rsidRPr="001D724D" w:rsidRDefault="001D724D" w:rsidP="00D04918">
            <w:pPr>
              <w:suppressLineNumbers/>
              <w:snapToGrid w:val="0"/>
              <w:spacing w:after="0" w:line="240" w:lineRule="auto"/>
              <w:ind w:firstLine="0"/>
              <w:jc w:val="both"/>
              <w:rPr>
                <w:lang w:val="es-AR"/>
              </w:rPr>
            </w:pPr>
            <w:r w:rsidRPr="001D724D">
              <w:rPr>
                <w:lang w:val="es-AR"/>
              </w:rPr>
              <w:t xml:space="preserve">La relación entre vulnerabilidad social y pobreza. Aproximaciones a la noción de vulnerabilidad de los hogares. Activos de las familias y estructuras de oportunidades </w:t>
            </w:r>
          </w:p>
        </w:tc>
        <w:tc>
          <w:tcPr>
            <w:tcW w:w="2268" w:type="dxa"/>
            <w:tcBorders>
              <w:left w:val="single" w:sz="4" w:space="0" w:color="000001"/>
              <w:bottom w:val="single" w:sz="4" w:space="0" w:color="000001"/>
              <w:right w:val="single" w:sz="4" w:space="0" w:color="000001"/>
            </w:tcBorders>
            <w:shd w:val="clear" w:color="auto" w:fill="auto"/>
          </w:tcPr>
          <w:p w:rsidR="001D724D" w:rsidRPr="001D724D" w:rsidRDefault="001D724D" w:rsidP="00D04918">
            <w:pPr>
              <w:tabs>
                <w:tab w:val="center" w:pos="4252"/>
                <w:tab w:val="right" w:pos="8504"/>
              </w:tabs>
              <w:snapToGrid w:val="0"/>
              <w:spacing w:after="0" w:line="240" w:lineRule="auto"/>
              <w:ind w:firstLine="0"/>
              <w:jc w:val="both"/>
              <w:rPr>
                <w:lang w:val="es-AR"/>
              </w:rPr>
            </w:pPr>
            <w:proofErr w:type="spellStart"/>
            <w:r w:rsidRPr="001D724D">
              <w:rPr>
                <w:lang w:val="es-AR"/>
              </w:rPr>
              <w:t>Katzman</w:t>
            </w:r>
            <w:proofErr w:type="spellEnd"/>
            <w:r w:rsidRPr="001D724D">
              <w:rPr>
                <w:lang w:val="es-AR"/>
              </w:rPr>
              <w:t xml:space="preserve"> </w:t>
            </w:r>
          </w:p>
        </w:tc>
      </w:tr>
    </w:tbl>
    <w:p w:rsidR="001D724D" w:rsidRPr="001D724D" w:rsidRDefault="001D724D" w:rsidP="001D724D">
      <w:pPr>
        <w:pStyle w:val="Textoindependiente"/>
        <w:spacing w:before="120" w:line="240" w:lineRule="auto"/>
        <w:rPr>
          <w:sz w:val="22"/>
          <w:szCs w:val="22"/>
          <w:lang w:val="es-AR"/>
        </w:rPr>
      </w:pPr>
    </w:p>
    <w:p w:rsidR="001D724D" w:rsidRPr="001D724D" w:rsidRDefault="001D724D" w:rsidP="001D724D">
      <w:pPr>
        <w:pStyle w:val="Textoindependiente"/>
        <w:spacing w:before="120" w:line="240" w:lineRule="auto"/>
        <w:rPr>
          <w:sz w:val="22"/>
          <w:szCs w:val="22"/>
          <w:lang w:val="es-AR"/>
        </w:rPr>
      </w:pPr>
    </w:p>
    <w:p w:rsidR="001D724D" w:rsidRPr="001D724D" w:rsidRDefault="001D724D" w:rsidP="001D724D">
      <w:pPr>
        <w:spacing w:before="120" w:after="0" w:line="240" w:lineRule="auto"/>
        <w:jc w:val="both"/>
        <w:rPr>
          <w:b/>
          <w:i/>
          <w:lang w:val="es-AR"/>
        </w:rPr>
      </w:pPr>
    </w:p>
    <w:p w:rsidR="00573616" w:rsidRDefault="00573616">
      <w:pPr>
        <w:rPr>
          <w:b/>
          <w:color w:val="244583" w:themeColor="accent2" w:themeShade="80"/>
          <w:sz w:val="32"/>
          <w:szCs w:val="32"/>
          <w:lang w:val="es-AR"/>
        </w:rPr>
      </w:pPr>
      <w:r>
        <w:rPr>
          <w:b/>
          <w:color w:val="244583" w:themeColor="accent2" w:themeShade="80"/>
          <w:sz w:val="32"/>
          <w:szCs w:val="32"/>
          <w:lang w:val="es-AR"/>
        </w:rPr>
        <w:br w:type="page"/>
      </w:r>
    </w:p>
    <w:p w:rsidR="001D724D" w:rsidRPr="00C92C6B" w:rsidRDefault="001D724D" w:rsidP="00C92C6B">
      <w:pPr>
        <w:spacing w:before="120" w:after="0" w:line="240" w:lineRule="auto"/>
        <w:ind w:firstLine="0"/>
        <w:jc w:val="both"/>
        <w:rPr>
          <w:color w:val="244583" w:themeColor="accent2" w:themeShade="80"/>
          <w:sz w:val="32"/>
          <w:szCs w:val="32"/>
          <w:lang w:val="es-AR"/>
        </w:rPr>
      </w:pPr>
      <w:r w:rsidRPr="00C92C6B">
        <w:rPr>
          <w:b/>
          <w:color w:val="244583" w:themeColor="accent2" w:themeShade="80"/>
          <w:sz w:val="32"/>
          <w:szCs w:val="32"/>
          <w:lang w:val="es-AR"/>
        </w:rPr>
        <w:lastRenderedPageBreak/>
        <w:t>Módulo 6</w:t>
      </w:r>
      <w:r w:rsidR="00C92C6B" w:rsidRPr="00C92C6B">
        <w:rPr>
          <w:b/>
          <w:color w:val="244583" w:themeColor="accent2" w:themeShade="80"/>
          <w:sz w:val="32"/>
          <w:szCs w:val="32"/>
          <w:lang w:val="es-AR"/>
        </w:rPr>
        <w:t>:</w:t>
      </w:r>
      <w:r w:rsidR="00C92C6B">
        <w:rPr>
          <w:color w:val="244583" w:themeColor="accent2" w:themeShade="80"/>
          <w:sz w:val="32"/>
          <w:szCs w:val="32"/>
          <w:lang w:val="es-AR"/>
        </w:rPr>
        <w:t xml:space="preserve"> </w:t>
      </w:r>
      <w:r w:rsidRPr="00C92C6B">
        <w:rPr>
          <w:color w:val="244583" w:themeColor="accent2" w:themeShade="80"/>
          <w:sz w:val="32"/>
          <w:szCs w:val="32"/>
          <w:lang w:val="es-AR"/>
        </w:rPr>
        <w:t xml:space="preserve">La Pobreza en la Estructura Social Argentina. Métrica y debates en torno a la pobreza de la época reciente. </w:t>
      </w:r>
    </w:p>
    <w:p w:rsidR="001D724D" w:rsidRPr="001D724D" w:rsidRDefault="001D724D" w:rsidP="001D724D">
      <w:pPr>
        <w:spacing w:before="120" w:after="0" w:line="240" w:lineRule="auto"/>
        <w:jc w:val="both"/>
        <w:rPr>
          <w:b/>
          <w:lang w:val="es-AR"/>
        </w:rPr>
      </w:pPr>
    </w:p>
    <w:p w:rsidR="001D724D" w:rsidRPr="00C92C6B" w:rsidRDefault="001D724D" w:rsidP="00C92C6B">
      <w:pPr>
        <w:spacing w:before="120" w:after="0" w:line="240" w:lineRule="auto"/>
        <w:ind w:firstLine="0"/>
        <w:jc w:val="both"/>
        <w:rPr>
          <w:b/>
          <w:lang w:val="es-AR"/>
        </w:rPr>
      </w:pPr>
      <w:r w:rsidRPr="00C92C6B">
        <w:rPr>
          <w:b/>
          <w:i/>
          <w:lang w:val="es-AR"/>
        </w:rPr>
        <w:t>La medición de la pobreza</w:t>
      </w:r>
    </w:p>
    <w:p w:rsidR="001D724D" w:rsidRPr="00C92C6B" w:rsidRDefault="001D724D" w:rsidP="00C92C6B">
      <w:pPr>
        <w:spacing w:before="120" w:after="0" w:line="240" w:lineRule="auto"/>
        <w:ind w:firstLine="0"/>
        <w:jc w:val="both"/>
        <w:rPr>
          <w:b/>
          <w:lang w:val="es-AR"/>
        </w:rPr>
      </w:pPr>
      <w:r w:rsidRPr="00C92C6B">
        <w:rPr>
          <w:b/>
          <w:lang w:val="es-AR"/>
        </w:rPr>
        <w:t xml:space="preserve">Métodos directos e indirectos de medición de la pobreza. La línea de pobreza. Las preguntas que subyacen al diseño de una línea de pobreza. Las diferentes alternativas de construcción.  La indigencia. </w:t>
      </w:r>
    </w:p>
    <w:p w:rsidR="001D724D" w:rsidRPr="00C92C6B" w:rsidRDefault="001D724D" w:rsidP="00C92C6B">
      <w:pPr>
        <w:spacing w:before="120" w:after="0" w:line="240" w:lineRule="auto"/>
        <w:ind w:firstLine="0"/>
        <w:jc w:val="both"/>
        <w:rPr>
          <w:b/>
          <w:lang w:val="es-AR"/>
        </w:rPr>
      </w:pPr>
      <w:r w:rsidRPr="00C92C6B">
        <w:rPr>
          <w:b/>
          <w:lang w:val="es-AR"/>
        </w:rPr>
        <w:t xml:space="preserve">El método de necesidades básicas insatisfechas. El método integrado de medición de la pobreza. Limitaciones y comparaciones. Qué dicen y qué no dicen los diferentes métodos. </w:t>
      </w:r>
    </w:p>
    <w:p w:rsidR="001D724D" w:rsidRPr="00C92C6B" w:rsidRDefault="001D724D" w:rsidP="00C92C6B">
      <w:pPr>
        <w:spacing w:before="120" w:after="0" w:line="240" w:lineRule="auto"/>
        <w:ind w:firstLine="0"/>
        <w:jc w:val="both"/>
        <w:rPr>
          <w:b/>
          <w:lang w:val="es-AR"/>
        </w:rPr>
      </w:pPr>
      <w:r w:rsidRPr="00C92C6B">
        <w:rPr>
          <w:b/>
          <w:i/>
          <w:lang w:val="es-AR"/>
        </w:rPr>
        <w:t>La heterogeneidad y la dinámica de la pobreza</w:t>
      </w:r>
    </w:p>
    <w:p w:rsidR="001D724D" w:rsidRPr="00C92C6B" w:rsidRDefault="001D724D" w:rsidP="00C92C6B">
      <w:pPr>
        <w:spacing w:before="120" w:after="0" w:line="240" w:lineRule="auto"/>
        <w:ind w:firstLine="0"/>
        <w:jc w:val="both"/>
        <w:rPr>
          <w:rFonts w:eastAsia="Arial"/>
          <w:b/>
          <w:lang w:val="es-AR"/>
        </w:rPr>
      </w:pPr>
      <w:r w:rsidRPr="00C92C6B">
        <w:rPr>
          <w:b/>
          <w:lang w:val="es-AR"/>
        </w:rPr>
        <w:t>Pobreza estructural y nueva pobreza. La especificidad de cada uno de los grupos, sus trayectorias y sus implicancias para la política social. La pobreza en Argentina desde 1975 hasta la actualidad.</w:t>
      </w:r>
    </w:p>
    <w:p w:rsidR="001D724D" w:rsidRPr="001D724D" w:rsidRDefault="001D724D" w:rsidP="00C92C6B">
      <w:pPr>
        <w:spacing w:before="120" w:after="0" w:line="240" w:lineRule="auto"/>
        <w:jc w:val="both"/>
        <w:rPr>
          <w:b/>
          <w:lang w:val="es-AR"/>
        </w:rPr>
      </w:pPr>
      <w:r w:rsidRPr="001D724D">
        <w:rPr>
          <w:rFonts w:eastAsia="Arial"/>
          <w:lang w:val="es-AR"/>
        </w:rPr>
        <w:t xml:space="preserve"> </w:t>
      </w:r>
    </w:p>
    <w:p w:rsidR="001D724D" w:rsidRPr="001D724D" w:rsidRDefault="001D724D" w:rsidP="00C92C6B">
      <w:pPr>
        <w:pStyle w:val="Ttulo2"/>
        <w:spacing w:before="0" w:line="240" w:lineRule="auto"/>
        <w:rPr>
          <w:sz w:val="22"/>
          <w:szCs w:val="22"/>
          <w:lang w:val="es-AR"/>
        </w:rPr>
      </w:pPr>
      <w:r w:rsidRPr="00C92C6B">
        <w:rPr>
          <w:b w:val="0"/>
          <w:bCs w:val="0"/>
          <w:lang w:val="es-AR"/>
        </w:rPr>
        <w:t>Bibliografía</w:t>
      </w:r>
    </w:p>
    <w:p w:rsidR="001D724D" w:rsidRPr="00C92C6B" w:rsidRDefault="001D724D" w:rsidP="00C92C6B">
      <w:pPr>
        <w:suppressLineNumbers/>
        <w:spacing w:before="120" w:after="0" w:line="240" w:lineRule="auto"/>
        <w:jc w:val="both"/>
        <w:rPr>
          <w:rFonts w:cstheme="minorHAnsi"/>
          <w:iCs/>
          <w:lang w:val="es-AR"/>
        </w:rPr>
      </w:pPr>
      <w:r w:rsidRPr="00C92C6B">
        <w:rPr>
          <w:rFonts w:cstheme="minorHAnsi"/>
          <w:lang w:val="es-AR"/>
        </w:rPr>
        <w:t xml:space="preserve">BOLTVINICK, J. </w:t>
      </w:r>
      <w:r w:rsidRPr="00C92C6B">
        <w:rPr>
          <w:rFonts w:cstheme="minorHAnsi"/>
          <w:shd w:val="clear" w:color="auto" w:fill="FFFFFF"/>
          <w:lang w:val="es-AR"/>
        </w:rPr>
        <w:t>“</w:t>
      </w:r>
      <w:hyperlink r:id="rId12" w:history="1">
        <w:r w:rsidRPr="00C92C6B">
          <w:rPr>
            <w:rStyle w:val="Hipervnculo"/>
            <w:rFonts w:cstheme="minorHAnsi"/>
            <w:color w:val="00000A"/>
            <w:highlight w:val="white"/>
            <w:lang w:val="es-AR"/>
          </w:rPr>
          <w:t>Métodos de medición de la pobreza. Conceptos y tipología</w:t>
        </w:r>
      </w:hyperlink>
      <w:r w:rsidRPr="00C92C6B">
        <w:rPr>
          <w:rFonts w:cstheme="minorHAnsi"/>
          <w:shd w:val="clear" w:color="auto" w:fill="FFFFFF"/>
          <w:lang w:val="es-AR"/>
        </w:rPr>
        <w:t>”</w:t>
      </w:r>
      <w:r w:rsidRPr="00C92C6B">
        <w:rPr>
          <w:rStyle w:val="apple-converted-space"/>
          <w:rFonts w:cstheme="minorHAnsi"/>
          <w:shd w:val="clear" w:color="auto" w:fill="FFFFFF"/>
          <w:lang w:val="es-AR"/>
        </w:rPr>
        <w:t xml:space="preserve"> en </w:t>
      </w:r>
      <w:r w:rsidRPr="00C92C6B">
        <w:rPr>
          <w:rStyle w:val="nfasis"/>
          <w:rFonts w:cstheme="minorHAnsi"/>
          <w:shd w:val="clear" w:color="auto" w:fill="FFFFFF"/>
          <w:lang w:val="es-AR"/>
        </w:rPr>
        <w:t xml:space="preserve">Revista </w:t>
      </w:r>
      <w:proofErr w:type="spellStart"/>
      <w:r w:rsidRPr="00C92C6B">
        <w:rPr>
          <w:rStyle w:val="nfasis"/>
          <w:rFonts w:cstheme="minorHAnsi"/>
          <w:shd w:val="clear" w:color="auto" w:fill="FFFFFF"/>
          <w:lang w:val="es-AR"/>
        </w:rPr>
        <w:t>Socialis</w:t>
      </w:r>
      <w:proofErr w:type="spellEnd"/>
      <w:r w:rsidRPr="00C92C6B">
        <w:rPr>
          <w:rStyle w:val="nfasis"/>
          <w:rFonts w:cstheme="minorHAnsi"/>
          <w:shd w:val="clear" w:color="auto" w:fill="FFFFFF"/>
          <w:lang w:val="es-AR"/>
        </w:rPr>
        <w:t xml:space="preserve"> N° 1.</w:t>
      </w:r>
      <w:r w:rsidRPr="00C92C6B">
        <w:rPr>
          <w:rFonts w:cstheme="minorHAnsi"/>
          <w:shd w:val="clear" w:color="auto" w:fill="FFFFFF"/>
          <w:lang w:val="es-AR"/>
        </w:rPr>
        <w:t xml:space="preserve"> Rosario, 1999.</w:t>
      </w:r>
    </w:p>
    <w:p w:rsidR="001D724D" w:rsidRPr="00C92C6B" w:rsidRDefault="001D724D" w:rsidP="001D724D">
      <w:pPr>
        <w:spacing w:before="120" w:after="0" w:line="240" w:lineRule="auto"/>
        <w:jc w:val="both"/>
        <w:rPr>
          <w:rFonts w:cstheme="minorHAnsi"/>
          <w:lang w:val="es-AR"/>
        </w:rPr>
      </w:pPr>
      <w:r w:rsidRPr="00C92C6B">
        <w:rPr>
          <w:rFonts w:cstheme="minorHAnsi"/>
          <w:lang w:val="es-AR"/>
        </w:rPr>
        <w:t>DILORETTO, M. – MESCHINI, P. – LOZANO, J. “</w:t>
      </w:r>
      <w:r w:rsidRPr="00C92C6B">
        <w:rPr>
          <w:rFonts w:cstheme="minorHAnsi"/>
          <w:bCs/>
          <w:lang w:val="es-AR"/>
        </w:rPr>
        <w:t>Reflexiones sobre la estructura social argentina. La desigualdad social en debate en el escenario post neoliberal”</w:t>
      </w:r>
      <w:r w:rsidRPr="00C92C6B">
        <w:rPr>
          <w:rFonts w:cstheme="minorHAnsi"/>
          <w:lang w:val="es-AR"/>
        </w:rPr>
        <w:t xml:space="preserve">. </w:t>
      </w:r>
      <w:r w:rsidRPr="00C92C6B">
        <w:rPr>
          <w:rFonts w:cstheme="minorHAnsi"/>
          <w:i/>
          <w:lang w:val="es-AR"/>
        </w:rPr>
        <w:t>Revista Escenarios Nº 18. FTS - UNLP. Espacio Editorial – UNLP. Buenos Aires, 2013</w:t>
      </w:r>
    </w:p>
    <w:p w:rsidR="001D724D" w:rsidRPr="00C92C6B" w:rsidRDefault="001D724D" w:rsidP="001D724D">
      <w:pPr>
        <w:suppressLineNumbers/>
        <w:spacing w:before="120" w:after="0" w:line="240" w:lineRule="auto"/>
        <w:jc w:val="both"/>
        <w:rPr>
          <w:rFonts w:cstheme="minorHAnsi"/>
          <w:lang w:val="es-AR"/>
        </w:rPr>
      </w:pPr>
      <w:r w:rsidRPr="00C92C6B">
        <w:rPr>
          <w:rFonts w:cstheme="minorHAnsi"/>
          <w:lang w:val="es-AR"/>
        </w:rPr>
        <w:t>KESSLER, G. “</w:t>
      </w:r>
      <w:r w:rsidRPr="00C92C6B">
        <w:rPr>
          <w:rFonts w:cstheme="minorHAnsi"/>
          <w:bCs/>
          <w:lang w:val="es-AR"/>
        </w:rPr>
        <w:t>Exclusión social y desigualdad ¿nociones útiles para pensar la estructura social argentina?”</w:t>
      </w:r>
      <w:r w:rsidRPr="00C92C6B">
        <w:rPr>
          <w:rFonts w:cstheme="minorHAnsi"/>
          <w:bCs/>
          <w:i/>
          <w:lang w:val="es-AR"/>
        </w:rPr>
        <w:t xml:space="preserve"> Revista </w:t>
      </w:r>
      <w:proofErr w:type="spellStart"/>
      <w:r w:rsidRPr="00C92C6B">
        <w:rPr>
          <w:rFonts w:cstheme="minorHAnsi"/>
          <w:bCs/>
          <w:i/>
          <w:lang w:val="es-AR"/>
        </w:rPr>
        <w:t>Lavboratorio</w:t>
      </w:r>
      <w:proofErr w:type="spellEnd"/>
      <w:r w:rsidRPr="00C92C6B">
        <w:rPr>
          <w:rFonts w:cstheme="minorHAnsi"/>
          <w:bCs/>
          <w:i/>
          <w:lang w:val="es-AR"/>
        </w:rPr>
        <w:t xml:space="preserve"> N° 24</w:t>
      </w:r>
      <w:r w:rsidRPr="00C92C6B">
        <w:rPr>
          <w:rFonts w:cstheme="minorHAnsi"/>
          <w:bCs/>
          <w:lang w:val="es-AR"/>
        </w:rPr>
        <w:t xml:space="preserve">. Facultad de Ciencias Sociales. UBA. Buenos Aires, 2011 </w:t>
      </w:r>
    </w:p>
    <w:p w:rsidR="001D724D" w:rsidRPr="00C92C6B" w:rsidRDefault="001D724D" w:rsidP="001D724D">
      <w:pPr>
        <w:suppressLineNumbers/>
        <w:spacing w:before="120" w:after="0" w:line="240" w:lineRule="auto"/>
        <w:jc w:val="both"/>
        <w:rPr>
          <w:rFonts w:cstheme="minorHAnsi"/>
          <w:lang w:val="es-AR"/>
        </w:rPr>
      </w:pPr>
      <w:r w:rsidRPr="00C92C6B">
        <w:rPr>
          <w:rFonts w:cstheme="minorHAnsi"/>
          <w:bCs/>
          <w:lang w:val="es-AR"/>
        </w:rPr>
        <w:t xml:space="preserve">MERKLEN, D. </w:t>
      </w:r>
      <w:r w:rsidRPr="00C92C6B">
        <w:rPr>
          <w:rFonts w:cstheme="minorHAnsi"/>
          <w:i/>
          <w:iCs/>
          <w:lang w:val="es-AR"/>
        </w:rPr>
        <w:t>Pobres ciudadanos. Las clases populares en la era democrática</w:t>
      </w:r>
      <w:r w:rsidRPr="00C92C6B">
        <w:rPr>
          <w:rFonts w:cstheme="minorHAnsi"/>
          <w:lang w:val="es-AR"/>
        </w:rPr>
        <w:t xml:space="preserve">. “Prólogo”. Editorial </w:t>
      </w:r>
      <w:proofErr w:type="spellStart"/>
      <w:r w:rsidRPr="00C92C6B">
        <w:rPr>
          <w:rFonts w:cstheme="minorHAnsi"/>
          <w:lang w:val="es-AR"/>
        </w:rPr>
        <w:t>Gorla</w:t>
      </w:r>
      <w:proofErr w:type="spellEnd"/>
      <w:r w:rsidRPr="00C92C6B">
        <w:rPr>
          <w:rFonts w:cstheme="minorHAnsi"/>
          <w:lang w:val="es-AR"/>
        </w:rPr>
        <w:t>. Buenos Aires, 2010.</w:t>
      </w:r>
    </w:p>
    <w:p w:rsidR="001D724D" w:rsidRPr="00C92C6B" w:rsidRDefault="001D724D" w:rsidP="001D724D">
      <w:pPr>
        <w:spacing w:before="120" w:after="0" w:line="240" w:lineRule="auto"/>
        <w:jc w:val="both"/>
        <w:rPr>
          <w:rFonts w:cstheme="minorHAnsi"/>
          <w:lang w:val="es-AR"/>
        </w:rPr>
      </w:pPr>
      <w:r w:rsidRPr="00C92C6B">
        <w:rPr>
          <w:rFonts w:cstheme="minorHAnsi"/>
          <w:lang w:val="es-AR"/>
        </w:rPr>
        <w:t xml:space="preserve">MORENO, M. “Notas acerca de la medición de la pobreza” en </w:t>
      </w:r>
      <w:r w:rsidRPr="00C92C6B">
        <w:rPr>
          <w:rFonts w:cstheme="minorHAnsi"/>
          <w:iCs/>
          <w:lang w:val="es-AR"/>
        </w:rPr>
        <w:t xml:space="preserve">CLEMENTE, A. (coord.) </w:t>
      </w:r>
      <w:r w:rsidRPr="00C92C6B">
        <w:rPr>
          <w:rFonts w:cstheme="minorHAnsi"/>
          <w:i/>
          <w:iCs/>
          <w:lang w:val="es-AR"/>
        </w:rPr>
        <w:t xml:space="preserve">Territorios urbanos y pobreza persistente. </w:t>
      </w:r>
      <w:r w:rsidRPr="00C92C6B">
        <w:rPr>
          <w:rFonts w:cstheme="minorHAnsi"/>
          <w:iCs/>
          <w:lang w:val="es-AR"/>
        </w:rPr>
        <w:t>Espacio Editorial. Buenos Aires, 2014</w:t>
      </w:r>
    </w:p>
    <w:p w:rsidR="001D724D" w:rsidRPr="00C92C6B" w:rsidRDefault="001D724D" w:rsidP="001D724D">
      <w:pPr>
        <w:spacing w:before="120" w:after="0" w:line="240" w:lineRule="auto"/>
        <w:jc w:val="both"/>
        <w:rPr>
          <w:rFonts w:cstheme="minorHAnsi"/>
          <w:lang w:val="es-AR"/>
        </w:rPr>
      </w:pPr>
      <w:r w:rsidRPr="00C92C6B">
        <w:rPr>
          <w:rFonts w:cstheme="minorHAnsi"/>
          <w:shd w:val="clear" w:color="auto" w:fill="FFFFFF"/>
          <w:lang w:val="es-AR"/>
        </w:rPr>
        <w:t>PORTES, A.  – HOFFMAN, K.  La estructura de clase en América Latina: composición y cambios en la época neoliberal.  Serie Políticas Sociales N° 68. CEPAL. Santiago de Chile, 2003.</w:t>
      </w:r>
    </w:p>
    <w:p w:rsidR="001D724D" w:rsidRPr="001D724D" w:rsidRDefault="001D724D" w:rsidP="001D724D">
      <w:pPr>
        <w:spacing w:before="120" w:after="0" w:line="240" w:lineRule="auto"/>
        <w:jc w:val="both"/>
        <w:rPr>
          <w:b/>
          <w:bCs/>
          <w:sz w:val="23"/>
          <w:szCs w:val="23"/>
          <w:lang w:val="es-AR"/>
        </w:rPr>
      </w:pPr>
    </w:p>
    <w:p w:rsidR="001D724D" w:rsidRPr="00C92C6B" w:rsidRDefault="001D724D" w:rsidP="00C92C6B">
      <w:pPr>
        <w:pStyle w:val="Ttulo2"/>
        <w:spacing w:before="0" w:line="240" w:lineRule="auto"/>
        <w:rPr>
          <w:b w:val="0"/>
          <w:bCs w:val="0"/>
          <w:lang w:val="es-AR"/>
        </w:rPr>
      </w:pPr>
      <w:r w:rsidRPr="00C92C6B">
        <w:rPr>
          <w:b w:val="0"/>
          <w:bCs w:val="0"/>
          <w:lang w:val="es-AR"/>
        </w:rPr>
        <w:t>Bibliografía complementaria</w:t>
      </w:r>
    </w:p>
    <w:p w:rsidR="00FE266B" w:rsidRPr="00C92C6B" w:rsidRDefault="00FE266B" w:rsidP="00FE266B">
      <w:pPr>
        <w:spacing w:before="120" w:after="0" w:line="240" w:lineRule="auto"/>
        <w:jc w:val="both"/>
        <w:rPr>
          <w:rFonts w:cstheme="minorHAnsi"/>
          <w:b/>
          <w:bCs/>
          <w:lang w:val="es-AR"/>
        </w:rPr>
      </w:pPr>
      <w:r w:rsidRPr="00C92C6B">
        <w:rPr>
          <w:rFonts w:cstheme="minorHAnsi"/>
          <w:lang w:val="es-AR"/>
        </w:rPr>
        <w:t xml:space="preserve">ELIZALDE, C. – ROFFLER, E. “Conceptualización y medición de la pobreza: análisis y desafíos para el abordaje de la pobreza persistente” en </w:t>
      </w:r>
      <w:r w:rsidRPr="00C92C6B">
        <w:rPr>
          <w:rFonts w:cstheme="minorHAnsi"/>
          <w:iCs/>
          <w:lang w:val="es-AR"/>
        </w:rPr>
        <w:t xml:space="preserve">CLEMENTE, A. (coord.) </w:t>
      </w:r>
      <w:r w:rsidRPr="00C92C6B">
        <w:rPr>
          <w:rFonts w:cstheme="minorHAnsi"/>
          <w:i/>
          <w:iCs/>
          <w:lang w:val="es-AR"/>
        </w:rPr>
        <w:t xml:space="preserve">Territorios urbanos y pobreza persistente. </w:t>
      </w:r>
      <w:r w:rsidRPr="00C92C6B">
        <w:rPr>
          <w:rFonts w:cstheme="minorHAnsi"/>
          <w:iCs/>
          <w:lang w:val="es-AR"/>
        </w:rPr>
        <w:t>Espacio Editorial. Buenos Aires, 2014</w:t>
      </w:r>
    </w:p>
    <w:p w:rsidR="001D724D" w:rsidRPr="001D724D" w:rsidRDefault="001D724D" w:rsidP="001D724D">
      <w:pPr>
        <w:spacing w:before="120" w:after="0" w:line="240" w:lineRule="auto"/>
        <w:jc w:val="both"/>
        <w:rPr>
          <w:b/>
          <w:bCs/>
          <w:lang w:val="es-AR"/>
        </w:rPr>
      </w:pPr>
      <w:r w:rsidRPr="001D724D">
        <w:rPr>
          <w:lang w:val="es-AR"/>
        </w:rPr>
        <w:t xml:space="preserve">ORTALE, S. “Pobreza y estrategias de reproducción familiar” en DILORETTO, M. – ARIAS, A. J. (compiladoras) </w:t>
      </w:r>
      <w:r w:rsidRPr="001D724D">
        <w:rPr>
          <w:i/>
          <w:lang w:val="es-AR"/>
        </w:rPr>
        <w:t xml:space="preserve">Miradas sobre la Pobreza. Intervenciones y análisis en la Argentina </w:t>
      </w:r>
      <w:proofErr w:type="spellStart"/>
      <w:r w:rsidRPr="001D724D">
        <w:rPr>
          <w:i/>
          <w:lang w:val="es-AR"/>
        </w:rPr>
        <w:t>posneoliberal</w:t>
      </w:r>
      <w:proofErr w:type="spellEnd"/>
      <w:r w:rsidRPr="001D724D">
        <w:rPr>
          <w:i/>
          <w:lang w:val="es-AR"/>
        </w:rPr>
        <w:t>.</w:t>
      </w:r>
      <w:r w:rsidRPr="001D724D">
        <w:rPr>
          <w:lang w:val="es-AR"/>
        </w:rPr>
        <w:t xml:space="preserve"> </w:t>
      </w:r>
      <w:proofErr w:type="spellStart"/>
      <w:r w:rsidRPr="001D724D">
        <w:rPr>
          <w:lang w:val="es-AR"/>
        </w:rPr>
        <w:t>EdULP</w:t>
      </w:r>
      <w:proofErr w:type="spellEnd"/>
      <w:r w:rsidRPr="001D724D">
        <w:rPr>
          <w:lang w:val="es-AR"/>
        </w:rPr>
        <w:t>. La Plata, 2011</w:t>
      </w:r>
    </w:p>
    <w:p w:rsidR="001D724D" w:rsidRPr="001D724D" w:rsidRDefault="001D724D" w:rsidP="001D724D">
      <w:pPr>
        <w:spacing w:before="120" w:after="0" w:line="240" w:lineRule="auto"/>
        <w:jc w:val="both"/>
        <w:rPr>
          <w:b/>
          <w:bCs/>
          <w:lang w:val="es-AR"/>
        </w:rPr>
      </w:pPr>
    </w:p>
    <w:p w:rsidR="001D724D" w:rsidRPr="001D724D" w:rsidRDefault="001D724D" w:rsidP="001D724D">
      <w:pPr>
        <w:spacing w:before="120" w:after="0" w:line="240" w:lineRule="auto"/>
        <w:jc w:val="both"/>
        <w:rPr>
          <w:b/>
          <w:bCs/>
          <w:lang w:val="es-AR"/>
        </w:rPr>
      </w:pPr>
    </w:p>
    <w:p w:rsidR="001D724D" w:rsidRDefault="001D724D" w:rsidP="00573616">
      <w:pPr>
        <w:pStyle w:val="Ttulo2"/>
        <w:spacing w:before="0" w:line="240" w:lineRule="auto"/>
        <w:rPr>
          <w:b w:val="0"/>
          <w:bCs w:val="0"/>
          <w:lang w:val="es-AR"/>
        </w:rPr>
      </w:pPr>
      <w:r w:rsidRPr="00C92C6B">
        <w:rPr>
          <w:b w:val="0"/>
          <w:bCs w:val="0"/>
          <w:lang w:val="es-AR"/>
        </w:rPr>
        <w:lastRenderedPageBreak/>
        <w:t xml:space="preserve">Cronograma Módulo 6 (incluye parciales y </w:t>
      </w:r>
      <w:proofErr w:type="spellStart"/>
      <w:r w:rsidRPr="00C92C6B">
        <w:rPr>
          <w:b w:val="0"/>
          <w:bCs w:val="0"/>
          <w:lang w:val="es-AR"/>
        </w:rPr>
        <w:t>etc</w:t>
      </w:r>
      <w:proofErr w:type="spellEnd"/>
      <w:r w:rsidRPr="00C92C6B">
        <w:rPr>
          <w:b w:val="0"/>
          <w:bCs w:val="0"/>
          <w:lang w:val="es-AR"/>
        </w:rPr>
        <w:t>)</w:t>
      </w:r>
    </w:p>
    <w:p w:rsidR="00573616" w:rsidRPr="00573616" w:rsidRDefault="00573616" w:rsidP="00573616">
      <w:pPr>
        <w:spacing w:after="0" w:line="240" w:lineRule="auto"/>
        <w:rPr>
          <w:lang w:val="es-AR"/>
        </w:rPr>
      </w:pPr>
    </w:p>
    <w:tbl>
      <w:tblPr>
        <w:tblW w:w="9904" w:type="dxa"/>
        <w:tblInd w:w="-10" w:type="dxa"/>
        <w:tblLayout w:type="fixed"/>
        <w:tblCellMar>
          <w:left w:w="113" w:type="dxa"/>
        </w:tblCellMar>
        <w:tblLook w:val="0000" w:firstRow="0" w:lastRow="0" w:firstColumn="0" w:lastColumn="0" w:noHBand="0" w:noVBand="0"/>
      </w:tblPr>
      <w:tblGrid>
        <w:gridCol w:w="849"/>
        <w:gridCol w:w="975"/>
        <w:gridCol w:w="5812"/>
        <w:gridCol w:w="2268"/>
      </w:tblGrid>
      <w:tr w:rsidR="001D724D" w:rsidRPr="001D724D" w:rsidTr="00D04918">
        <w:trPr>
          <w:trHeight w:val="397"/>
          <w:tblHeader/>
        </w:trPr>
        <w:tc>
          <w:tcPr>
            <w:tcW w:w="849" w:type="dxa"/>
            <w:tcBorders>
              <w:top w:val="single" w:sz="4" w:space="0" w:color="000001"/>
              <w:left w:val="single" w:sz="4" w:space="0" w:color="000001"/>
              <w:bottom w:val="single" w:sz="4" w:space="0" w:color="000001"/>
            </w:tcBorders>
            <w:shd w:val="clear" w:color="auto" w:fill="auto"/>
          </w:tcPr>
          <w:p w:rsidR="001D724D" w:rsidRPr="00D04918" w:rsidRDefault="00573616" w:rsidP="00573616">
            <w:pPr>
              <w:spacing w:after="0" w:line="240" w:lineRule="auto"/>
              <w:ind w:left="426" w:hanging="426"/>
              <w:jc w:val="center"/>
              <w:rPr>
                <w:rFonts w:eastAsiaTheme="majorEastAsia" w:cstheme="majorBidi"/>
                <w:b/>
                <w:bCs/>
                <w:color w:val="E65B01" w:themeColor="accent1" w:themeShade="BF"/>
                <w:sz w:val="28"/>
                <w:szCs w:val="28"/>
                <w:lang w:val="es-AR"/>
              </w:rPr>
            </w:pPr>
            <w:r>
              <w:rPr>
                <w:rFonts w:eastAsiaTheme="majorEastAsia" w:cstheme="majorBidi"/>
                <w:b/>
                <w:bCs/>
                <w:color w:val="E65B01" w:themeColor="accent1" w:themeShade="BF"/>
                <w:sz w:val="28"/>
                <w:szCs w:val="28"/>
                <w:lang w:val="es-AR"/>
              </w:rPr>
              <w:t>Clase</w:t>
            </w:r>
          </w:p>
        </w:tc>
        <w:tc>
          <w:tcPr>
            <w:tcW w:w="975" w:type="dxa"/>
            <w:tcBorders>
              <w:top w:val="single" w:sz="4" w:space="0" w:color="000001"/>
              <w:left w:val="single" w:sz="4" w:space="0" w:color="000001"/>
              <w:bottom w:val="single" w:sz="4" w:space="0" w:color="000001"/>
            </w:tcBorders>
            <w:shd w:val="clear" w:color="auto" w:fill="auto"/>
          </w:tcPr>
          <w:p w:rsidR="001D724D" w:rsidRPr="00D04918" w:rsidRDefault="001D724D" w:rsidP="00D04918">
            <w:pPr>
              <w:spacing w:after="0" w:line="240" w:lineRule="auto"/>
              <w:ind w:left="426" w:hanging="426"/>
              <w:jc w:val="center"/>
              <w:rPr>
                <w:rFonts w:eastAsiaTheme="majorEastAsia" w:cstheme="majorBidi"/>
                <w:b/>
                <w:bCs/>
                <w:color w:val="E65B01" w:themeColor="accent1" w:themeShade="BF"/>
                <w:sz w:val="28"/>
                <w:szCs w:val="28"/>
                <w:lang w:val="es-AR"/>
              </w:rPr>
            </w:pPr>
            <w:r w:rsidRPr="00D04918">
              <w:rPr>
                <w:rFonts w:eastAsiaTheme="majorEastAsia" w:cstheme="majorBidi"/>
                <w:b/>
                <w:bCs/>
                <w:color w:val="E65B01" w:themeColor="accent1" w:themeShade="BF"/>
                <w:sz w:val="28"/>
                <w:szCs w:val="28"/>
                <w:lang w:val="es-AR"/>
              </w:rPr>
              <w:t>Fecha</w:t>
            </w:r>
          </w:p>
        </w:tc>
        <w:tc>
          <w:tcPr>
            <w:tcW w:w="5812" w:type="dxa"/>
            <w:tcBorders>
              <w:top w:val="single" w:sz="4" w:space="0" w:color="000001"/>
              <w:left w:val="single" w:sz="4" w:space="0" w:color="000001"/>
              <w:bottom w:val="single" w:sz="4" w:space="0" w:color="000001"/>
            </w:tcBorders>
            <w:shd w:val="clear" w:color="auto" w:fill="auto"/>
          </w:tcPr>
          <w:p w:rsidR="001D724D" w:rsidRPr="00D04918" w:rsidRDefault="001D724D" w:rsidP="00D04918">
            <w:pPr>
              <w:spacing w:after="0" w:line="240" w:lineRule="auto"/>
              <w:ind w:left="426" w:hanging="426"/>
              <w:jc w:val="center"/>
              <w:rPr>
                <w:rFonts w:eastAsiaTheme="majorEastAsia" w:cstheme="majorBidi"/>
                <w:b/>
                <w:bCs/>
                <w:color w:val="E65B01" w:themeColor="accent1" w:themeShade="BF"/>
                <w:sz w:val="28"/>
                <w:szCs w:val="28"/>
                <w:lang w:val="es-AR"/>
              </w:rPr>
            </w:pPr>
            <w:r w:rsidRPr="00D04918">
              <w:rPr>
                <w:rFonts w:eastAsiaTheme="majorEastAsia" w:cstheme="majorBidi"/>
                <w:b/>
                <w:bCs/>
                <w:color w:val="E65B01" w:themeColor="accent1" w:themeShade="BF"/>
                <w:sz w:val="28"/>
                <w:szCs w:val="28"/>
                <w:lang w:val="es-AR"/>
              </w:rPr>
              <w:t>Contenidos</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1D724D" w:rsidRPr="00D04918" w:rsidRDefault="001D724D" w:rsidP="00D04918">
            <w:pPr>
              <w:spacing w:after="0" w:line="240" w:lineRule="auto"/>
              <w:ind w:left="426" w:hanging="426"/>
              <w:jc w:val="center"/>
              <w:rPr>
                <w:rFonts w:eastAsiaTheme="majorEastAsia" w:cstheme="majorBidi"/>
                <w:b/>
                <w:bCs/>
                <w:color w:val="E65B01" w:themeColor="accent1" w:themeShade="BF"/>
                <w:sz w:val="28"/>
                <w:szCs w:val="28"/>
                <w:lang w:val="es-AR"/>
              </w:rPr>
            </w:pPr>
            <w:r w:rsidRPr="00D04918">
              <w:rPr>
                <w:rFonts w:eastAsiaTheme="majorEastAsia" w:cstheme="majorBidi"/>
                <w:b/>
                <w:bCs/>
                <w:color w:val="E65B01" w:themeColor="accent1" w:themeShade="BF"/>
                <w:sz w:val="28"/>
                <w:szCs w:val="28"/>
                <w:lang w:val="es-AR"/>
              </w:rPr>
              <w:t>Autor/texto</w:t>
            </w:r>
          </w:p>
        </w:tc>
      </w:tr>
      <w:tr w:rsidR="001D724D" w:rsidRPr="001D724D" w:rsidTr="00D04918">
        <w:trPr>
          <w:trHeight w:val="397"/>
        </w:trPr>
        <w:tc>
          <w:tcPr>
            <w:tcW w:w="849"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r w:rsidRPr="00061BE5">
              <w:rPr>
                <w:rFonts w:asciiTheme="majorHAnsi" w:hAnsiTheme="majorHAnsi"/>
                <w:lang w:val="es-AR"/>
              </w:rPr>
              <w:t>25</w:t>
            </w:r>
          </w:p>
        </w:tc>
        <w:tc>
          <w:tcPr>
            <w:tcW w:w="975"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r w:rsidRPr="00061BE5">
              <w:rPr>
                <w:rFonts w:asciiTheme="majorHAnsi" w:hAnsiTheme="majorHAnsi"/>
                <w:lang w:val="es-AR"/>
              </w:rPr>
              <w:t>19/09</w:t>
            </w:r>
          </w:p>
        </w:tc>
        <w:tc>
          <w:tcPr>
            <w:tcW w:w="5812"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spacing w:after="0" w:line="240" w:lineRule="auto"/>
              <w:ind w:firstLine="0"/>
              <w:jc w:val="both"/>
              <w:rPr>
                <w:rFonts w:asciiTheme="majorHAnsi" w:hAnsiTheme="majorHAnsi"/>
                <w:lang w:val="es-AR"/>
              </w:rPr>
            </w:pPr>
            <w:r w:rsidRPr="00061BE5">
              <w:rPr>
                <w:rFonts w:asciiTheme="majorHAnsi" w:hAnsiTheme="majorHAnsi"/>
                <w:lang w:val="es-AR"/>
              </w:rPr>
              <w:t xml:space="preserve">Aproximación al debate actual sobre exclusión social. Sus aportes para el análisis del caso argentino.   </w:t>
            </w:r>
          </w:p>
          <w:p w:rsidR="001D724D" w:rsidRPr="00061BE5" w:rsidRDefault="001D724D" w:rsidP="00D04918">
            <w:pPr>
              <w:spacing w:after="0" w:line="240" w:lineRule="auto"/>
              <w:ind w:firstLine="0"/>
              <w:jc w:val="both"/>
              <w:rPr>
                <w:rFonts w:asciiTheme="majorHAnsi" w:hAnsiTheme="majorHAnsi"/>
                <w:lang w:val="es-AR"/>
              </w:rPr>
            </w:pPr>
            <w:r w:rsidRPr="00061BE5">
              <w:rPr>
                <w:rFonts w:asciiTheme="majorHAnsi" w:hAnsiTheme="majorHAnsi"/>
                <w:lang w:val="es-AR"/>
              </w:rPr>
              <w:t>Pobreza y estructura social: nuevas configuraciones a partir del neoliberalismo.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proofErr w:type="spellStart"/>
            <w:r w:rsidRPr="00061BE5">
              <w:rPr>
                <w:rFonts w:asciiTheme="majorHAnsi" w:hAnsiTheme="majorHAnsi"/>
                <w:lang w:val="es-AR"/>
              </w:rPr>
              <w:t>Kessler</w:t>
            </w:r>
            <w:proofErr w:type="spellEnd"/>
          </w:p>
          <w:p w:rsidR="001D724D" w:rsidRPr="00061BE5" w:rsidRDefault="001D724D" w:rsidP="00D04918">
            <w:pPr>
              <w:tabs>
                <w:tab w:val="center" w:pos="4252"/>
                <w:tab w:val="right" w:pos="8504"/>
              </w:tabs>
              <w:snapToGrid w:val="0"/>
              <w:spacing w:after="0" w:line="240" w:lineRule="auto"/>
              <w:ind w:firstLine="0"/>
              <w:jc w:val="both"/>
              <w:rPr>
                <w:rFonts w:asciiTheme="majorHAnsi" w:hAnsiTheme="majorHAnsi"/>
                <w:lang w:val="es-AR"/>
              </w:rPr>
            </w:pPr>
            <w:r w:rsidRPr="00061BE5">
              <w:rPr>
                <w:rFonts w:asciiTheme="majorHAnsi" w:hAnsiTheme="majorHAnsi"/>
                <w:lang w:val="es-AR"/>
              </w:rPr>
              <w:t>Portes – Hoffman</w:t>
            </w:r>
          </w:p>
        </w:tc>
      </w:tr>
      <w:tr w:rsidR="001D724D" w:rsidRPr="001D724D" w:rsidTr="00D04918">
        <w:trPr>
          <w:trHeight w:val="397"/>
        </w:trPr>
        <w:tc>
          <w:tcPr>
            <w:tcW w:w="849" w:type="dxa"/>
            <w:tcBorders>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r w:rsidRPr="00061BE5">
              <w:rPr>
                <w:rFonts w:asciiTheme="majorHAnsi" w:hAnsiTheme="majorHAnsi"/>
                <w:lang w:val="es-AR"/>
              </w:rPr>
              <w:t>26</w:t>
            </w:r>
          </w:p>
        </w:tc>
        <w:tc>
          <w:tcPr>
            <w:tcW w:w="975" w:type="dxa"/>
            <w:tcBorders>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r w:rsidRPr="00061BE5">
              <w:rPr>
                <w:rFonts w:asciiTheme="majorHAnsi" w:hAnsiTheme="majorHAnsi"/>
                <w:lang w:val="es-AR"/>
              </w:rPr>
              <w:t>26/09</w:t>
            </w:r>
          </w:p>
        </w:tc>
        <w:tc>
          <w:tcPr>
            <w:tcW w:w="5812" w:type="dxa"/>
            <w:tcBorders>
              <w:left w:val="single" w:sz="4" w:space="0" w:color="000001"/>
              <w:bottom w:val="single" w:sz="4" w:space="0" w:color="000001"/>
            </w:tcBorders>
            <w:shd w:val="clear" w:color="auto" w:fill="auto"/>
          </w:tcPr>
          <w:p w:rsidR="001D724D" w:rsidRPr="00061BE5" w:rsidRDefault="001D724D" w:rsidP="00D04918">
            <w:pPr>
              <w:spacing w:after="0" w:line="240" w:lineRule="auto"/>
              <w:ind w:firstLine="0"/>
              <w:jc w:val="both"/>
              <w:rPr>
                <w:rFonts w:asciiTheme="majorHAnsi" w:hAnsiTheme="majorHAnsi"/>
                <w:lang w:val="es-AR"/>
              </w:rPr>
            </w:pPr>
            <w:r w:rsidRPr="00061BE5">
              <w:rPr>
                <w:rFonts w:asciiTheme="majorHAnsi" w:hAnsiTheme="majorHAnsi"/>
                <w:lang w:val="es-AR"/>
              </w:rPr>
              <w:t xml:space="preserve">Métodos directos e indirectos de medición de la pobreza. </w:t>
            </w:r>
          </w:p>
          <w:p w:rsidR="001D724D" w:rsidRPr="00061BE5" w:rsidRDefault="001D724D" w:rsidP="00D04918">
            <w:pPr>
              <w:spacing w:after="0" w:line="240" w:lineRule="auto"/>
              <w:ind w:firstLine="0"/>
              <w:jc w:val="both"/>
              <w:rPr>
                <w:rFonts w:asciiTheme="majorHAnsi" w:hAnsiTheme="majorHAnsi"/>
                <w:lang w:val="es-AR"/>
              </w:rPr>
            </w:pPr>
            <w:r w:rsidRPr="00061BE5">
              <w:rPr>
                <w:rFonts w:asciiTheme="majorHAnsi" w:hAnsiTheme="majorHAnsi"/>
                <w:lang w:val="es-AR"/>
              </w:rPr>
              <w:t xml:space="preserve">La línea de pobreza. La indigencia. </w:t>
            </w:r>
          </w:p>
          <w:p w:rsidR="001D724D" w:rsidRPr="00061BE5" w:rsidRDefault="001D724D" w:rsidP="00D04918">
            <w:pPr>
              <w:spacing w:after="0" w:line="240" w:lineRule="auto"/>
              <w:ind w:firstLine="0"/>
              <w:jc w:val="both"/>
              <w:rPr>
                <w:rFonts w:asciiTheme="majorHAnsi" w:hAnsiTheme="majorHAnsi"/>
                <w:lang w:val="es-AR"/>
              </w:rPr>
            </w:pPr>
            <w:r w:rsidRPr="00061BE5">
              <w:rPr>
                <w:rFonts w:asciiTheme="majorHAnsi" w:hAnsiTheme="majorHAnsi"/>
                <w:lang w:val="es-AR"/>
              </w:rPr>
              <w:t xml:space="preserve">El método de necesidades básicas insatisfechas. El método integrado de medición de la pobreza. </w:t>
            </w:r>
          </w:p>
          <w:p w:rsidR="001D724D" w:rsidRPr="00061BE5" w:rsidRDefault="001D724D" w:rsidP="00D04918">
            <w:pPr>
              <w:spacing w:after="0" w:line="240" w:lineRule="auto"/>
              <w:ind w:firstLine="0"/>
              <w:jc w:val="both"/>
              <w:rPr>
                <w:rFonts w:asciiTheme="majorHAnsi" w:hAnsiTheme="majorHAnsi"/>
                <w:lang w:val="es-AR"/>
              </w:rPr>
            </w:pPr>
            <w:r w:rsidRPr="00061BE5">
              <w:rPr>
                <w:rFonts w:asciiTheme="majorHAnsi" w:hAnsiTheme="majorHAnsi"/>
                <w:lang w:val="es-AR"/>
              </w:rPr>
              <w:t>Limitaciones y comparaciones.</w:t>
            </w:r>
          </w:p>
        </w:tc>
        <w:tc>
          <w:tcPr>
            <w:tcW w:w="2268" w:type="dxa"/>
            <w:tcBorders>
              <w:left w:val="single" w:sz="4" w:space="0" w:color="000001"/>
              <w:bottom w:val="single" w:sz="4" w:space="0" w:color="000001"/>
              <w:right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proofErr w:type="spellStart"/>
            <w:r w:rsidRPr="00061BE5">
              <w:rPr>
                <w:rFonts w:asciiTheme="majorHAnsi" w:hAnsiTheme="majorHAnsi"/>
                <w:lang w:val="es-AR"/>
              </w:rPr>
              <w:t>Boltvinick</w:t>
            </w:r>
            <w:proofErr w:type="spellEnd"/>
          </w:p>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r w:rsidRPr="00061BE5">
              <w:rPr>
                <w:rFonts w:asciiTheme="majorHAnsi" w:hAnsiTheme="majorHAnsi"/>
                <w:lang w:val="es-AR"/>
              </w:rPr>
              <w:t xml:space="preserve">Elizalde – </w:t>
            </w:r>
            <w:proofErr w:type="spellStart"/>
            <w:r w:rsidRPr="00061BE5">
              <w:rPr>
                <w:rFonts w:asciiTheme="majorHAnsi" w:hAnsiTheme="majorHAnsi"/>
                <w:lang w:val="es-AR"/>
              </w:rPr>
              <w:t>Roffler</w:t>
            </w:r>
            <w:proofErr w:type="spellEnd"/>
          </w:p>
          <w:p w:rsidR="001D724D" w:rsidRPr="00061BE5" w:rsidRDefault="001D724D" w:rsidP="00D04918">
            <w:pPr>
              <w:tabs>
                <w:tab w:val="center" w:pos="4252"/>
                <w:tab w:val="right" w:pos="8504"/>
              </w:tabs>
              <w:snapToGrid w:val="0"/>
              <w:spacing w:after="0" w:line="240" w:lineRule="auto"/>
              <w:ind w:firstLine="0"/>
              <w:jc w:val="both"/>
              <w:rPr>
                <w:rFonts w:asciiTheme="majorHAnsi" w:hAnsiTheme="majorHAnsi"/>
                <w:lang w:val="es-AR"/>
              </w:rPr>
            </w:pPr>
            <w:r w:rsidRPr="00061BE5">
              <w:rPr>
                <w:rFonts w:asciiTheme="majorHAnsi" w:hAnsiTheme="majorHAnsi"/>
                <w:lang w:val="es-AR"/>
              </w:rPr>
              <w:t>Moreno</w:t>
            </w:r>
          </w:p>
        </w:tc>
      </w:tr>
      <w:tr w:rsidR="001D724D" w:rsidRPr="001D724D" w:rsidTr="00D04918">
        <w:trPr>
          <w:trHeight w:val="397"/>
        </w:trPr>
        <w:tc>
          <w:tcPr>
            <w:tcW w:w="849"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r w:rsidRPr="00061BE5">
              <w:rPr>
                <w:rFonts w:asciiTheme="majorHAnsi" w:hAnsiTheme="majorHAnsi"/>
                <w:lang w:val="es-AR"/>
              </w:rPr>
              <w:t>27</w:t>
            </w:r>
          </w:p>
        </w:tc>
        <w:tc>
          <w:tcPr>
            <w:tcW w:w="975"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r w:rsidRPr="00061BE5">
              <w:rPr>
                <w:rFonts w:asciiTheme="majorHAnsi" w:hAnsiTheme="majorHAnsi"/>
                <w:lang w:val="es-AR"/>
              </w:rPr>
              <w:t>03/10</w:t>
            </w:r>
          </w:p>
        </w:tc>
        <w:tc>
          <w:tcPr>
            <w:tcW w:w="5812"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spacing w:after="0" w:line="240" w:lineRule="auto"/>
              <w:ind w:firstLine="0"/>
              <w:jc w:val="both"/>
              <w:rPr>
                <w:rFonts w:asciiTheme="majorHAnsi" w:hAnsiTheme="majorHAnsi"/>
                <w:lang w:val="es-AR"/>
              </w:rPr>
            </w:pPr>
            <w:r w:rsidRPr="00061BE5">
              <w:rPr>
                <w:rFonts w:asciiTheme="majorHAnsi" w:hAnsiTheme="majorHAnsi"/>
                <w:lang w:val="es-AR"/>
              </w:rPr>
              <w:t>Segundo Parcial. Primera Fecha</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1D724D" w:rsidRPr="00061BE5" w:rsidRDefault="001D724D" w:rsidP="00D04918">
            <w:pPr>
              <w:snapToGrid w:val="0"/>
              <w:spacing w:after="0" w:line="240" w:lineRule="auto"/>
              <w:ind w:firstLine="0"/>
              <w:jc w:val="both"/>
              <w:rPr>
                <w:rFonts w:asciiTheme="majorHAnsi" w:hAnsiTheme="majorHAnsi"/>
                <w:lang w:val="es-AR"/>
              </w:rPr>
            </w:pPr>
          </w:p>
        </w:tc>
      </w:tr>
      <w:tr w:rsidR="001D724D" w:rsidRPr="001D724D" w:rsidTr="00D04918">
        <w:trPr>
          <w:trHeight w:val="397"/>
        </w:trPr>
        <w:tc>
          <w:tcPr>
            <w:tcW w:w="849"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r w:rsidRPr="00061BE5">
              <w:rPr>
                <w:rFonts w:asciiTheme="majorHAnsi" w:hAnsiTheme="majorHAnsi"/>
                <w:lang w:val="es-AR"/>
              </w:rPr>
              <w:t>28</w:t>
            </w:r>
          </w:p>
        </w:tc>
        <w:tc>
          <w:tcPr>
            <w:tcW w:w="975"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r w:rsidRPr="00061BE5">
              <w:rPr>
                <w:rFonts w:asciiTheme="majorHAnsi" w:hAnsiTheme="majorHAnsi"/>
                <w:lang w:val="es-AR"/>
              </w:rPr>
              <w:t>10/10</w:t>
            </w:r>
          </w:p>
        </w:tc>
        <w:tc>
          <w:tcPr>
            <w:tcW w:w="5812"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spacing w:after="0" w:line="240" w:lineRule="auto"/>
              <w:ind w:firstLine="0"/>
              <w:jc w:val="both"/>
              <w:rPr>
                <w:rFonts w:asciiTheme="majorHAnsi" w:hAnsiTheme="majorHAnsi"/>
                <w:lang w:val="es-AR"/>
              </w:rPr>
            </w:pPr>
            <w:r w:rsidRPr="00061BE5">
              <w:rPr>
                <w:rFonts w:asciiTheme="majorHAnsi" w:hAnsiTheme="majorHAnsi"/>
                <w:lang w:val="es-AR"/>
              </w:rPr>
              <w:t xml:space="preserve">Pobreza estructural y nueva pobreza. La especificidad de cada uno de los grupos, sus trayectorias y sus implicancias para la política social. </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1D724D" w:rsidRPr="00061BE5" w:rsidRDefault="001D724D" w:rsidP="00D04918">
            <w:pPr>
              <w:spacing w:after="0" w:line="240" w:lineRule="auto"/>
              <w:ind w:firstLine="0"/>
              <w:jc w:val="both"/>
              <w:rPr>
                <w:rFonts w:asciiTheme="majorHAnsi" w:hAnsiTheme="majorHAnsi"/>
                <w:lang w:val="es-AR"/>
              </w:rPr>
            </w:pPr>
            <w:r w:rsidRPr="00061BE5">
              <w:rPr>
                <w:rFonts w:asciiTheme="majorHAnsi" w:hAnsiTheme="majorHAnsi"/>
                <w:lang w:val="es-AR"/>
              </w:rPr>
              <w:t>Diloretto</w:t>
            </w:r>
          </w:p>
          <w:p w:rsidR="001D724D" w:rsidRPr="00061BE5" w:rsidRDefault="001D724D" w:rsidP="00D04918">
            <w:pPr>
              <w:spacing w:after="0" w:line="240" w:lineRule="auto"/>
              <w:ind w:firstLine="0"/>
              <w:jc w:val="both"/>
              <w:rPr>
                <w:rFonts w:asciiTheme="majorHAnsi" w:hAnsiTheme="majorHAnsi"/>
                <w:lang w:val="es-AR"/>
              </w:rPr>
            </w:pPr>
          </w:p>
          <w:p w:rsidR="001D724D" w:rsidRPr="00061BE5" w:rsidRDefault="001D724D" w:rsidP="00D04918">
            <w:pPr>
              <w:spacing w:after="0" w:line="240" w:lineRule="auto"/>
              <w:ind w:firstLine="0"/>
              <w:jc w:val="both"/>
              <w:rPr>
                <w:rFonts w:asciiTheme="majorHAnsi" w:hAnsiTheme="majorHAnsi"/>
                <w:lang w:val="es-AR"/>
              </w:rPr>
            </w:pPr>
            <w:proofErr w:type="spellStart"/>
            <w:r w:rsidRPr="00061BE5">
              <w:rPr>
                <w:rFonts w:asciiTheme="majorHAnsi" w:hAnsiTheme="majorHAnsi"/>
                <w:lang w:val="es-AR"/>
              </w:rPr>
              <w:t>Merklen</w:t>
            </w:r>
            <w:proofErr w:type="spellEnd"/>
            <w:r w:rsidRPr="00061BE5">
              <w:rPr>
                <w:rFonts w:asciiTheme="majorHAnsi" w:hAnsiTheme="majorHAnsi"/>
                <w:lang w:val="es-AR"/>
              </w:rPr>
              <w:t xml:space="preserve"> </w:t>
            </w:r>
          </w:p>
        </w:tc>
      </w:tr>
      <w:tr w:rsidR="001D724D" w:rsidRPr="001D724D" w:rsidTr="00D04918">
        <w:trPr>
          <w:trHeight w:val="397"/>
        </w:trPr>
        <w:tc>
          <w:tcPr>
            <w:tcW w:w="849"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r w:rsidRPr="00061BE5">
              <w:rPr>
                <w:rFonts w:asciiTheme="majorHAnsi" w:hAnsiTheme="majorHAnsi"/>
                <w:lang w:val="es-AR"/>
              </w:rPr>
              <w:t>29</w:t>
            </w:r>
          </w:p>
        </w:tc>
        <w:tc>
          <w:tcPr>
            <w:tcW w:w="975"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r w:rsidRPr="00061BE5">
              <w:rPr>
                <w:rFonts w:asciiTheme="majorHAnsi" w:hAnsiTheme="majorHAnsi"/>
                <w:lang w:val="es-AR"/>
              </w:rPr>
              <w:t>17/10</w:t>
            </w:r>
          </w:p>
        </w:tc>
        <w:tc>
          <w:tcPr>
            <w:tcW w:w="5812"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rPr>
                <w:rFonts w:asciiTheme="majorHAnsi" w:hAnsiTheme="majorHAnsi"/>
                <w:lang w:val="es-AR"/>
              </w:rPr>
            </w:pPr>
            <w:r w:rsidRPr="00061BE5">
              <w:rPr>
                <w:rFonts w:asciiTheme="majorHAnsi" w:hAnsiTheme="majorHAnsi"/>
                <w:lang w:val="es-AR"/>
              </w:rPr>
              <w:t>Segundo Parcial. Segunda Fecha</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1D724D" w:rsidRPr="00061BE5" w:rsidRDefault="001D724D" w:rsidP="00D04918">
            <w:pPr>
              <w:tabs>
                <w:tab w:val="center" w:pos="4252"/>
                <w:tab w:val="right" w:pos="8504"/>
              </w:tabs>
              <w:snapToGrid w:val="0"/>
              <w:spacing w:after="0" w:line="240" w:lineRule="auto"/>
              <w:ind w:firstLine="0"/>
              <w:jc w:val="both"/>
              <w:rPr>
                <w:rFonts w:asciiTheme="majorHAnsi" w:hAnsiTheme="majorHAnsi"/>
                <w:lang w:val="es-AR"/>
              </w:rPr>
            </w:pPr>
          </w:p>
        </w:tc>
      </w:tr>
      <w:tr w:rsidR="001D724D" w:rsidRPr="001D724D" w:rsidTr="00D04918">
        <w:trPr>
          <w:trHeight w:val="397"/>
        </w:trPr>
        <w:tc>
          <w:tcPr>
            <w:tcW w:w="849"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r w:rsidRPr="00061BE5">
              <w:rPr>
                <w:rFonts w:asciiTheme="majorHAnsi" w:hAnsiTheme="majorHAnsi"/>
                <w:lang w:val="es-AR"/>
              </w:rPr>
              <w:t>30</w:t>
            </w:r>
          </w:p>
        </w:tc>
        <w:tc>
          <w:tcPr>
            <w:tcW w:w="975"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r w:rsidRPr="00061BE5">
              <w:rPr>
                <w:rFonts w:asciiTheme="majorHAnsi" w:hAnsiTheme="majorHAnsi"/>
                <w:lang w:val="es-AR"/>
              </w:rPr>
              <w:t>24/10</w:t>
            </w:r>
          </w:p>
        </w:tc>
        <w:tc>
          <w:tcPr>
            <w:tcW w:w="5812"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rPr>
                <w:rFonts w:asciiTheme="majorHAnsi" w:hAnsiTheme="majorHAnsi"/>
                <w:lang w:val="es-AR"/>
              </w:rPr>
            </w:pPr>
            <w:r w:rsidRPr="00061BE5">
              <w:rPr>
                <w:rFonts w:asciiTheme="majorHAnsi" w:hAnsiTheme="majorHAnsi"/>
                <w:lang w:val="es-AR"/>
              </w:rPr>
              <w:t>Debates actuales sobre la pobreza en Argentina: desde 1975 hasta la actualidad.</w:t>
            </w:r>
          </w:p>
          <w:p w:rsidR="001D724D" w:rsidRPr="00061BE5" w:rsidRDefault="001D724D" w:rsidP="00D04918">
            <w:pPr>
              <w:tabs>
                <w:tab w:val="center" w:pos="4252"/>
                <w:tab w:val="right" w:pos="8504"/>
              </w:tabs>
              <w:spacing w:after="0" w:line="240" w:lineRule="auto"/>
              <w:ind w:firstLine="0"/>
              <w:rPr>
                <w:rFonts w:asciiTheme="majorHAnsi" w:hAnsiTheme="majorHAnsi"/>
                <w:lang w:val="es-AR"/>
              </w:rPr>
            </w:pPr>
            <w:r w:rsidRPr="00061BE5">
              <w:rPr>
                <w:rFonts w:asciiTheme="majorHAnsi" w:hAnsiTheme="majorHAnsi"/>
                <w:lang w:val="es-AR"/>
              </w:rPr>
              <w:t>Fragmentación espacial y pobreza.</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jc w:val="both"/>
              <w:rPr>
                <w:rFonts w:asciiTheme="majorHAnsi" w:hAnsiTheme="majorHAnsi"/>
                <w:highlight w:val="yellow"/>
                <w:lang w:val="es-AR"/>
              </w:rPr>
            </w:pPr>
            <w:proofErr w:type="spellStart"/>
            <w:r w:rsidRPr="00061BE5">
              <w:rPr>
                <w:rFonts w:asciiTheme="majorHAnsi" w:hAnsiTheme="majorHAnsi"/>
                <w:lang w:val="es-AR"/>
              </w:rPr>
              <w:t>Diloretto</w:t>
            </w:r>
            <w:proofErr w:type="spellEnd"/>
            <w:r w:rsidRPr="00061BE5">
              <w:rPr>
                <w:rFonts w:asciiTheme="majorHAnsi" w:hAnsiTheme="majorHAnsi"/>
                <w:lang w:val="es-AR"/>
              </w:rPr>
              <w:t xml:space="preserve"> – </w:t>
            </w:r>
            <w:proofErr w:type="spellStart"/>
            <w:r w:rsidRPr="00061BE5">
              <w:rPr>
                <w:rFonts w:asciiTheme="majorHAnsi" w:hAnsiTheme="majorHAnsi"/>
                <w:lang w:val="es-AR"/>
              </w:rPr>
              <w:t>Meschini</w:t>
            </w:r>
            <w:proofErr w:type="spellEnd"/>
            <w:r w:rsidRPr="00061BE5">
              <w:rPr>
                <w:rFonts w:asciiTheme="majorHAnsi" w:hAnsiTheme="majorHAnsi"/>
                <w:lang w:val="es-AR"/>
              </w:rPr>
              <w:t xml:space="preserve"> - Lozano</w:t>
            </w:r>
          </w:p>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p>
        </w:tc>
      </w:tr>
      <w:tr w:rsidR="001D724D" w:rsidRPr="001D724D" w:rsidTr="00D04918">
        <w:trPr>
          <w:trHeight w:val="397"/>
        </w:trPr>
        <w:tc>
          <w:tcPr>
            <w:tcW w:w="849"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r w:rsidRPr="00061BE5">
              <w:rPr>
                <w:rFonts w:asciiTheme="majorHAnsi" w:hAnsiTheme="majorHAnsi"/>
                <w:lang w:val="es-AR"/>
              </w:rPr>
              <w:t>31</w:t>
            </w:r>
          </w:p>
        </w:tc>
        <w:tc>
          <w:tcPr>
            <w:tcW w:w="975"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r w:rsidRPr="00061BE5">
              <w:rPr>
                <w:rFonts w:asciiTheme="majorHAnsi" w:hAnsiTheme="majorHAnsi"/>
                <w:lang w:val="es-AR"/>
              </w:rPr>
              <w:t>31/10</w:t>
            </w:r>
          </w:p>
        </w:tc>
        <w:tc>
          <w:tcPr>
            <w:tcW w:w="5812"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rPr>
                <w:rFonts w:asciiTheme="majorHAnsi" w:hAnsiTheme="majorHAnsi"/>
                <w:lang w:val="es-AR"/>
              </w:rPr>
            </w:pPr>
            <w:r w:rsidRPr="00061BE5">
              <w:rPr>
                <w:rFonts w:asciiTheme="majorHAnsi" w:hAnsiTheme="majorHAnsi"/>
                <w:lang w:val="es-AR"/>
              </w:rPr>
              <w:t>Segundo Parcial. Tercera Fecha</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1D724D" w:rsidRPr="00061BE5" w:rsidRDefault="001D724D" w:rsidP="00D04918">
            <w:pPr>
              <w:tabs>
                <w:tab w:val="center" w:pos="4252"/>
                <w:tab w:val="right" w:pos="8504"/>
              </w:tabs>
              <w:snapToGrid w:val="0"/>
              <w:spacing w:after="0" w:line="240" w:lineRule="auto"/>
              <w:ind w:firstLine="0"/>
              <w:jc w:val="both"/>
              <w:rPr>
                <w:rFonts w:asciiTheme="majorHAnsi" w:hAnsiTheme="majorHAnsi"/>
                <w:lang w:val="es-AR"/>
              </w:rPr>
            </w:pPr>
          </w:p>
        </w:tc>
      </w:tr>
      <w:tr w:rsidR="001D724D" w:rsidRPr="001D724D" w:rsidTr="00D04918">
        <w:trPr>
          <w:trHeight w:val="397"/>
        </w:trPr>
        <w:tc>
          <w:tcPr>
            <w:tcW w:w="849"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r w:rsidRPr="00061BE5">
              <w:rPr>
                <w:rFonts w:asciiTheme="majorHAnsi" w:hAnsiTheme="majorHAnsi"/>
                <w:lang w:val="es-AR"/>
              </w:rPr>
              <w:t>32</w:t>
            </w:r>
          </w:p>
        </w:tc>
        <w:tc>
          <w:tcPr>
            <w:tcW w:w="975"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jc w:val="both"/>
              <w:rPr>
                <w:rFonts w:asciiTheme="majorHAnsi" w:hAnsiTheme="majorHAnsi"/>
                <w:lang w:val="es-AR"/>
              </w:rPr>
            </w:pPr>
            <w:r w:rsidRPr="00061BE5">
              <w:rPr>
                <w:rFonts w:asciiTheme="majorHAnsi" w:hAnsiTheme="majorHAnsi"/>
                <w:lang w:val="es-AR"/>
              </w:rPr>
              <w:t>07/11</w:t>
            </w:r>
          </w:p>
        </w:tc>
        <w:tc>
          <w:tcPr>
            <w:tcW w:w="5812" w:type="dxa"/>
            <w:tcBorders>
              <w:top w:val="single" w:sz="4" w:space="0" w:color="000001"/>
              <w:left w:val="single" w:sz="4" w:space="0" w:color="000001"/>
              <w:bottom w:val="single" w:sz="4" w:space="0" w:color="000001"/>
            </w:tcBorders>
            <w:shd w:val="clear" w:color="auto" w:fill="auto"/>
          </w:tcPr>
          <w:p w:rsidR="001D724D" w:rsidRPr="00061BE5" w:rsidRDefault="001D724D" w:rsidP="00D04918">
            <w:pPr>
              <w:tabs>
                <w:tab w:val="center" w:pos="4252"/>
                <w:tab w:val="right" w:pos="8504"/>
              </w:tabs>
              <w:spacing w:after="0" w:line="240" w:lineRule="auto"/>
              <w:ind w:firstLine="0"/>
              <w:rPr>
                <w:rFonts w:asciiTheme="majorHAnsi" w:hAnsiTheme="majorHAnsi"/>
                <w:lang w:val="es-AR"/>
              </w:rPr>
            </w:pPr>
            <w:r w:rsidRPr="00061BE5">
              <w:rPr>
                <w:rFonts w:asciiTheme="majorHAnsi" w:hAnsiTheme="majorHAnsi"/>
                <w:lang w:val="es-AR"/>
              </w:rPr>
              <w:t>Cierre de la materia. Devolución de parciales.</w:t>
            </w:r>
          </w:p>
          <w:p w:rsidR="001D724D" w:rsidRPr="00061BE5" w:rsidRDefault="001D724D" w:rsidP="00D04918">
            <w:pPr>
              <w:tabs>
                <w:tab w:val="center" w:pos="4252"/>
                <w:tab w:val="right" w:pos="8504"/>
              </w:tabs>
              <w:spacing w:after="0" w:line="240" w:lineRule="auto"/>
              <w:ind w:firstLine="0"/>
              <w:rPr>
                <w:rFonts w:asciiTheme="majorHAnsi" w:hAnsiTheme="majorHAnsi"/>
                <w:lang w:val="es-AR"/>
              </w:rPr>
            </w:pPr>
            <w:r w:rsidRPr="00061BE5">
              <w:rPr>
                <w:rFonts w:asciiTheme="majorHAnsi" w:hAnsiTheme="majorHAnsi"/>
                <w:lang w:val="es-AR"/>
              </w:rPr>
              <w:t>Entrega del Trabajo Práctico Individual</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1D724D" w:rsidRPr="00061BE5" w:rsidRDefault="001D724D" w:rsidP="00D04918">
            <w:pPr>
              <w:tabs>
                <w:tab w:val="center" w:pos="4252"/>
                <w:tab w:val="right" w:pos="8504"/>
              </w:tabs>
              <w:snapToGrid w:val="0"/>
              <w:spacing w:after="0" w:line="240" w:lineRule="auto"/>
              <w:ind w:firstLine="0"/>
              <w:jc w:val="both"/>
              <w:rPr>
                <w:rFonts w:asciiTheme="majorHAnsi" w:hAnsiTheme="majorHAnsi"/>
                <w:lang w:val="es-AR"/>
              </w:rPr>
            </w:pPr>
          </w:p>
        </w:tc>
      </w:tr>
    </w:tbl>
    <w:p w:rsidR="001D724D" w:rsidRPr="00573616" w:rsidRDefault="00573616" w:rsidP="00573616">
      <w:pPr>
        <w:spacing w:before="120" w:after="0" w:line="240" w:lineRule="auto"/>
        <w:ind w:firstLine="0"/>
        <w:jc w:val="both"/>
        <w:rPr>
          <w:rFonts w:asciiTheme="majorHAnsi" w:eastAsiaTheme="majorEastAsia" w:hAnsiTheme="majorHAnsi" w:cstheme="majorBidi"/>
          <w:i/>
          <w:iCs/>
          <w:sz w:val="28"/>
          <w:szCs w:val="28"/>
          <w:lang w:val="es-AR"/>
        </w:rPr>
      </w:pPr>
      <w:r w:rsidRPr="00573616">
        <w:rPr>
          <w:rFonts w:asciiTheme="majorHAnsi" w:eastAsiaTheme="majorEastAsia" w:hAnsiTheme="majorHAnsi" w:cstheme="majorBidi"/>
          <w:i/>
          <w:iCs/>
          <w:sz w:val="28"/>
          <w:szCs w:val="28"/>
          <w:lang w:val="es-AR"/>
        </w:rPr>
        <w:t>Nota:</w:t>
      </w:r>
      <w:r>
        <w:rPr>
          <w:b/>
          <w:lang w:val="es-AR"/>
        </w:rPr>
        <w:t xml:space="preserve"> </w:t>
      </w:r>
      <w:r w:rsidR="001D724D" w:rsidRPr="00573616">
        <w:rPr>
          <w:rFonts w:cstheme="minorHAnsi"/>
          <w:shd w:val="clear" w:color="auto" w:fill="FFFFFF"/>
          <w:lang w:val="es-AR"/>
        </w:rPr>
        <w:t>La clase de repaso previa al parcial se realizará en el espacio de los Trabajos Prácticos</w:t>
      </w:r>
    </w:p>
    <w:p w:rsidR="001D724D" w:rsidRDefault="00C92C6B" w:rsidP="002457CB">
      <w:pPr>
        <w:tabs>
          <w:tab w:val="left" w:pos="2160"/>
        </w:tabs>
        <w:spacing w:before="120" w:after="0" w:line="240" w:lineRule="auto"/>
        <w:jc w:val="both"/>
        <w:rPr>
          <w:b/>
          <w:lang w:val="es-AR"/>
        </w:rPr>
      </w:pPr>
      <w:r>
        <w:rPr>
          <w:b/>
          <w:lang w:val="es-AR"/>
        </w:rPr>
        <w:tab/>
      </w:r>
    </w:p>
    <w:p w:rsidR="002457CB" w:rsidRDefault="002457CB" w:rsidP="002457CB">
      <w:pPr>
        <w:tabs>
          <w:tab w:val="left" w:pos="2160"/>
        </w:tabs>
        <w:spacing w:before="120" w:after="0" w:line="240" w:lineRule="auto"/>
        <w:jc w:val="both"/>
        <w:rPr>
          <w:b/>
          <w:lang w:val="es-AR"/>
        </w:rPr>
      </w:pPr>
    </w:p>
    <w:p w:rsidR="002457CB" w:rsidRDefault="002457CB" w:rsidP="002457CB">
      <w:pPr>
        <w:tabs>
          <w:tab w:val="left" w:pos="2160"/>
        </w:tabs>
        <w:spacing w:before="120" w:after="0" w:line="240" w:lineRule="auto"/>
        <w:jc w:val="both"/>
        <w:rPr>
          <w:b/>
          <w:lang w:val="es-AR"/>
        </w:rPr>
      </w:pPr>
    </w:p>
    <w:p w:rsidR="002457CB" w:rsidRPr="001D724D" w:rsidRDefault="002457CB" w:rsidP="002457CB">
      <w:pPr>
        <w:tabs>
          <w:tab w:val="left" w:pos="2160"/>
        </w:tabs>
        <w:spacing w:before="120" w:after="0" w:line="240" w:lineRule="auto"/>
        <w:jc w:val="both"/>
        <w:rPr>
          <w:b/>
          <w:lang w:val="es-AR"/>
        </w:rPr>
      </w:pPr>
    </w:p>
    <w:p w:rsidR="001D724D" w:rsidRPr="00C92C6B" w:rsidRDefault="001D724D" w:rsidP="00C92C6B">
      <w:pPr>
        <w:pStyle w:val="Ttulo2"/>
        <w:spacing w:before="0" w:line="240" w:lineRule="auto"/>
        <w:rPr>
          <w:b w:val="0"/>
          <w:bCs w:val="0"/>
          <w:lang w:val="es-AR"/>
        </w:rPr>
      </w:pPr>
      <w:r w:rsidRPr="00C92C6B">
        <w:rPr>
          <w:b w:val="0"/>
          <w:bCs w:val="0"/>
          <w:lang w:val="es-AR"/>
        </w:rPr>
        <w:t>Páginas de Internet de consulta.</w:t>
      </w:r>
    </w:p>
    <w:p w:rsidR="001D724D" w:rsidRPr="00C92C6B" w:rsidRDefault="00934367" w:rsidP="00C92C6B">
      <w:pPr>
        <w:spacing w:after="0" w:line="240" w:lineRule="auto"/>
        <w:ind w:firstLine="357"/>
        <w:jc w:val="both"/>
        <w:rPr>
          <w:rFonts w:cstheme="minorHAnsi"/>
          <w:shd w:val="clear" w:color="auto" w:fill="FFFFFF"/>
          <w:lang w:val="es-AR"/>
        </w:rPr>
      </w:pPr>
      <w:hyperlink r:id="rId13" w:history="1">
        <w:r w:rsidR="001D724D" w:rsidRPr="00C92C6B">
          <w:rPr>
            <w:rFonts w:cstheme="minorHAnsi"/>
            <w:shd w:val="clear" w:color="auto" w:fill="FFFFFF"/>
            <w:lang w:val="es-AR"/>
          </w:rPr>
          <w:t>www.indec.gov.ar</w:t>
        </w:r>
      </w:hyperlink>
    </w:p>
    <w:p w:rsidR="001D724D" w:rsidRPr="00C92C6B" w:rsidRDefault="00934367" w:rsidP="00C92C6B">
      <w:pPr>
        <w:spacing w:after="0" w:line="240" w:lineRule="auto"/>
        <w:ind w:firstLine="357"/>
        <w:jc w:val="both"/>
        <w:rPr>
          <w:rFonts w:cstheme="minorHAnsi"/>
          <w:shd w:val="clear" w:color="auto" w:fill="FFFFFF"/>
          <w:lang w:val="es-AR"/>
        </w:rPr>
      </w:pPr>
      <w:hyperlink r:id="rId14" w:history="1">
        <w:r w:rsidR="001D724D" w:rsidRPr="00C92C6B">
          <w:rPr>
            <w:rFonts w:cstheme="minorHAnsi"/>
            <w:shd w:val="clear" w:color="auto" w:fill="FFFFFF"/>
            <w:lang w:val="es-AR"/>
          </w:rPr>
          <w:t>www.cepal.org</w:t>
        </w:r>
      </w:hyperlink>
    </w:p>
    <w:p w:rsidR="001D724D" w:rsidRPr="00C92C6B" w:rsidRDefault="00934367" w:rsidP="00C92C6B">
      <w:pPr>
        <w:spacing w:after="0" w:line="240" w:lineRule="auto"/>
        <w:ind w:firstLine="357"/>
        <w:jc w:val="both"/>
        <w:rPr>
          <w:rFonts w:cstheme="minorHAnsi"/>
          <w:shd w:val="clear" w:color="auto" w:fill="FFFFFF"/>
          <w:lang w:val="es-AR"/>
        </w:rPr>
      </w:pPr>
      <w:hyperlink r:id="rId15" w:history="1">
        <w:r w:rsidR="001D724D" w:rsidRPr="00C92C6B">
          <w:rPr>
            <w:rFonts w:cstheme="minorHAnsi"/>
            <w:shd w:val="clear" w:color="auto" w:fill="FFFFFF"/>
            <w:lang w:val="es-AR"/>
          </w:rPr>
          <w:t>www.ops.org.ar</w:t>
        </w:r>
      </w:hyperlink>
    </w:p>
    <w:p w:rsidR="001D724D" w:rsidRPr="00C92C6B" w:rsidRDefault="00934367" w:rsidP="00C92C6B">
      <w:pPr>
        <w:spacing w:after="0" w:line="240" w:lineRule="auto"/>
        <w:ind w:firstLine="357"/>
        <w:jc w:val="both"/>
        <w:rPr>
          <w:rFonts w:cstheme="minorHAnsi"/>
          <w:shd w:val="clear" w:color="auto" w:fill="FFFFFF"/>
          <w:lang w:val="es-AR"/>
        </w:rPr>
      </w:pPr>
      <w:hyperlink r:id="rId16" w:history="1">
        <w:r w:rsidR="001D724D" w:rsidRPr="00C92C6B">
          <w:rPr>
            <w:rFonts w:cstheme="minorHAnsi"/>
            <w:shd w:val="clear" w:color="auto" w:fill="FFFFFF"/>
            <w:lang w:val="es-AR"/>
          </w:rPr>
          <w:t>https://www.clacso.org.ar/</w:t>
        </w:r>
      </w:hyperlink>
    </w:p>
    <w:p w:rsidR="001D724D" w:rsidRPr="00C92C6B" w:rsidRDefault="001D724D" w:rsidP="00C92C6B">
      <w:pPr>
        <w:spacing w:after="0" w:line="240" w:lineRule="auto"/>
        <w:ind w:firstLine="357"/>
        <w:jc w:val="both"/>
        <w:rPr>
          <w:rFonts w:cstheme="minorHAnsi"/>
          <w:shd w:val="clear" w:color="auto" w:fill="FFFFFF"/>
          <w:lang w:val="es-AR"/>
        </w:rPr>
      </w:pPr>
      <w:r w:rsidRPr="00C92C6B">
        <w:rPr>
          <w:rFonts w:cstheme="minorHAnsi"/>
          <w:shd w:val="clear" w:color="auto" w:fill="FFFFFF"/>
          <w:lang w:val="es-AR"/>
        </w:rPr>
        <w:t>sedici.unlp.edu.ar/</w:t>
      </w:r>
    </w:p>
    <w:p w:rsidR="001D724D" w:rsidRPr="00C92C6B" w:rsidRDefault="001D724D" w:rsidP="00C92C6B">
      <w:pPr>
        <w:spacing w:after="0" w:line="240" w:lineRule="auto"/>
        <w:ind w:firstLine="357"/>
        <w:jc w:val="both"/>
        <w:rPr>
          <w:rFonts w:cstheme="minorHAnsi"/>
          <w:shd w:val="clear" w:color="auto" w:fill="FFFFFF"/>
          <w:lang w:val="es-AR"/>
        </w:rPr>
      </w:pPr>
      <w:r w:rsidRPr="00C92C6B">
        <w:rPr>
          <w:rFonts w:cstheme="minorHAnsi"/>
          <w:shd w:val="clear" w:color="auto" w:fill="FFFFFF"/>
          <w:lang w:val="es-AR"/>
        </w:rPr>
        <w:t>blogs.unlp.edu.ar/</w:t>
      </w:r>
      <w:proofErr w:type="spellStart"/>
      <w:r w:rsidRPr="00C92C6B">
        <w:rPr>
          <w:rFonts w:cstheme="minorHAnsi"/>
          <w:shd w:val="clear" w:color="auto" w:fill="FFFFFF"/>
          <w:lang w:val="es-AR"/>
        </w:rPr>
        <w:t>estructurasocial</w:t>
      </w:r>
      <w:proofErr w:type="spellEnd"/>
      <w:r w:rsidRPr="00C92C6B">
        <w:rPr>
          <w:rFonts w:cstheme="minorHAnsi"/>
          <w:shd w:val="clear" w:color="auto" w:fill="FFFFFF"/>
          <w:lang w:val="es-AR"/>
        </w:rPr>
        <w:t>/</w:t>
      </w:r>
    </w:p>
    <w:sectPr w:rsidR="001D724D" w:rsidRPr="00C92C6B" w:rsidSect="00B8556F">
      <w:headerReference w:type="default" r:id="rId17"/>
      <w:footerReference w:type="default" r:id="rId18"/>
      <w:pgSz w:w="12240" w:h="15840"/>
      <w:pgMar w:top="1418" w:right="1702"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67" w:rsidRDefault="00934367" w:rsidP="00FA1472">
      <w:pPr>
        <w:spacing w:after="0" w:line="240" w:lineRule="auto"/>
      </w:pPr>
      <w:r>
        <w:separator/>
      </w:r>
    </w:p>
  </w:endnote>
  <w:endnote w:type="continuationSeparator" w:id="0">
    <w:p w:rsidR="00934367" w:rsidRDefault="00934367" w:rsidP="00FA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97" w:rsidRDefault="00FE5997">
    <w:pPr>
      <w:pStyle w:val="Piedepgina"/>
    </w:pPr>
  </w:p>
  <w:p w:rsidR="00FE5997" w:rsidRDefault="00FE59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67" w:rsidRDefault="00934367" w:rsidP="00FA1472">
      <w:pPr>
        <w:spacing w:after="0" w:line="240" w:lineRule="auto"/>
      </w:pPr>
      <w:r>
        <w:separator/>
      </w:r>
    </w:p>
  </w:footnote>
  <w:footnote w:type="continuationSeparator" w:id="0">
    <w:p w:rsidR="00934367" w:rsidRDefault="00934367" w:rsidP="00FA1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6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847"/>
    </w:tblGrid>
    <w:tr w:rsidR="00C873DE" w:rsidTr="00006F09">
      <w:tc>
        <w:tcPr>
          <w:tcW w:w="4765" w:type="dxa"/>
        </w:tcPr>
        <w:p w:rsidR="00C873DE" w:rsidRPr="001D724D" w:rsidRDefault="00C873DE" w:rsidP="00006F09">
          <w:pPr>
            <w:pStyle w:val="Encabezado"/>
            <w:spacing w:before="240"/>
            <w:ind w:left="142" w:hanging="142"/>
            <w:rPr>
              <w:rFonts w:ascii="Californian FB" w:eastAsia="Batang" w:hAnsi="Californian FB" w:cs="Aparajita"/>
              <w:color w:val="6CA62C"/>
              <w:sz w:val="44"/>
              <w:szCs w:val="44"/>
              <w:lang w:val="es-ES"/>
            </w:rPr>
          </w:pPr>
          <w:r w:rsidRPr="001D724D">
            <w:rPr>
              <w:rFonts w:ascii="Californian FB" w:eastAsia="Batang" w:hAnsi="Californian FB" w:cs="Aparajita"/>
              <w:color w:val="6CA62C"/>
              <w:sz w:val="44"/>
              <w:szCs w:val="44"/>
              <w:lang w:val="es-ES"/>
            </w:rPr>
            <w:t>ESTRUCTURA – 201</w:t>
          </w:r>
          <w:r w:rsidR="001D724D" w:rsidRPr="001D724D">
            <w:rPr>
              <w:rFonts w:ascii="Californian FB" w:eastAsia="Batang" w:hAnsi="Californian FB" w:cs="Aparajita"/>
              <w:color w:val="6CA62C"/>
              <w:sz w:val="44"/>
              <w:szCs w:val="44"/>
              <w:lang w:val="es-ES"/>
            </w:rPr>
            <w:t>7</w:t>
          </w:r>
        </w:p>
        <w:p w:rsidR="00C873DE" w:rsidRPr="00006F09" w:rsidRDefault="001D724D" w:rsidP="001D724D">
          <w:pPr>
            <w:pStyle w:val="Encabezado"/>
            <w:spacing w:before="240"/>
            <w:ind w:firstLine="0"/>
            <w:jc w:val="both"/>
            <w:rPr>
              <w:i/>
              <w:color w:val="244583" w:themeColor="accent2" w:themeShade="80"/>
              <w:sz w:val="20"/>
              <w:szCs w:val="20"/>
              <w:lang w:val="es-ES"/>
            </w:rPr>
          </w:pPr>
          <w:r>
            <w:rPr>
              <w:i/>
              <w:color w:val="244583" w:themeColor="accent2" w:themeShade="80"/>
              <w:sz w:val="20"/>
              <w:szCs w:val="20"/>
              <w:lang w:val="es-ES"/>
            </w:rPr>
            <w:t>Conformación de la Estructura S</w:t>
          </w:r>
          <w:r w:rsidR="00C873DE" w:rsidRPr="00006F09">
            <w:rPr>
              <w:i/>
              <w:color w:val="244583" w:themeColor="accent2" w:themeShade="80"/>
              <w:sz w:val="20"/>
              <w:szCs w:val="20"/>
              <w:lang w:val="es-ES"/>
            </w:rPr>
            <w:t>ocial</w:t>
          </w:r>
          <w:r>
            <w:rPr>
              <w:i/>
              <w:color w:val="244583" w:themeColor="accent2" w:themeShade="80"/>
              <w:sz w:val="20"/>
              <w:szCs w:val="20"/>
              <w:lang w:val="es-ES"/>
            </w:rPr>
            <w:t xml:space="preserve"> Argentina</w:t>
          </w:r>
        </w:p>
      </w:tc>
      <w:tc>
        <w:tcPr>
          <w:tcW w:w="5847" w:type="dxa"/>
        </w:tcPr>
        <w:p w:rsidR="00C873DE" w:rsidRDefault="00C873DE" w:rsidP="00C873DE">
          <w:pPr>
            <w:pStyle w:val="Encabezado"/>
            <w:jc w:val="right"/>
            <w:rPr>
              <w:color w:val="244583" w:themeColor="accent2" w:themeShade="80"/>
              <w:sz w:val="52"/>
              <w:szCs w:val="52"/>
              <w:lang w:val="es-ES"/>
            </w:rPr>
          </w:pPr>
          <w:r>
            <w:rPr>
              <w:noProof/>
              <w:lang w:val="es-AR" w:eastAsia="es-AR" w:bidi="ar-SA"/>
            </w:rPr>
            <w:drawing>
              <wp:inline distT="0" distB="0" distL="0" distR="0" wp14:anchorId="058067A8" wp14:editId="2A153D1F">
                <wp:extent cx="1770278" cy="394666"/>
                <wp:effectExtent l="0" t="0" r="1905" b="5715"/>
                <wp:docPr id="2" name="0 Imagen" descr="fts logoba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s logobaners.JPG"/>
                        <pic:cNvPicPr/>
                      </pic:nvPicPr>
                      <pic:blipFill rotWithShape="1">
                        <a:blip r:embed="rId1"/>
                        <a:srcRect l="2028" b="11818"/>
                        <a:stretch/>
                      </pic:blipFill>
                      <pic:spPr bwMode="auto">
                        <a:xfrm>
                          <a:off x="0" y="0"/>
                          <a:ext cx="1793783" cy="399906"/>
                        </a:xfrm>
                        <a:prstGeom prst="rect">
                          <a:avLst/>
                        </a:prstGeom>
                        <a:ln>
                          <a:noFill/>
                        </a:ln>
                        <a:extLst>
                          <a:ext uri="{53640926-AAD7-44D8-BBD7-CCE9431645EC}">
                            <a14:shadowObscured xmlns:a14="http://schemas.microsoft.com/office/drawing/2010/main"/>
                          </a:ext>
                        </a:extLst>
                      </pic:spPr>
                    </pic:pic>
                  </a:graphicData>
                </a:graphic>
              </wp:inline>
            </w:drawing>
          </w:r>
        </w:p>
      </w:tc>
    </w:tr>
  </w:tbl>
  <w:p w:rsidR="0046152B" w:rsidRDefault="0046152B" w:rsidP="00C873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0" w:firstLine="0"/>
      </w:pPr>
      <w:rPr>
        <w:rFonts w:ascii="Symbol" w:hAnsi="Symbol" w:cs="Symbol" w:hint="default"/>
        <w:sz w:val="24"/>
        <w:szCs w:val="24"/>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Arial" w:hAnsi="Arial" w:cs="Arial" w:hint="default"/>
        <w:b/>
        <w:sz w:val="24"/>
        <w:szCs w:val="24"/>
        <w:lang w:val="es-MX" w:eastAsia="es-ES"/>
      </w:rPr>
    </w:lvl>
  </w:abstractNum>
  <w:abstractNum w:abstractNumId="2">
    <w:nsid w:val="00000004"/>
    <w:multiLevelType w:val="singleLevel"/>
    <w:tmpl w:val="00000004"/>
    <w:name w:val="WW8Num4"/>
    <w:lvl w:ilvl="0">
      <w:start w:val="1"/>
      <w:numFmt w:val="bullet"/>
      <w:lvlText w:val=""/>
      <w:lvlJc w:val="left"/>
      <w:pPr>
        <w:tabs>
          <w:tab w:val="num" w:pos="360"/>
        </w:tabs>
        <w:ind w:left="0" w:firstLine="0"/>
      </w:pPr>
      <w:rPr>
        <w:rFonts w:ascii="Symbol" w:hAnsi="Symbol" w:cs="Symbol" w:hint="default"/>
        <w:sz w:val="24"/>
        <w:szCs w:val="24"/>
      </w:rPr>
    </w:lvl>
  </w:abstractNum>
  <w:abstractNum w:abstractNumId="3">
    <w:nsid w:val="00000005"/>
    <w:multiLevelType w:val="singleLevel"/>
    <w:tmpl w:val="00000005"/>
    <w:name w:val="WW8Num5"/>
    <w:lvl w:ilvl="0">
      <w:start w:val="1"/>
      <w:numFmt w:val="bullet"/>
      <w:lvlText w:val=""/>
      <w:lvlJc w:val="left"/>
      <w:pPr>
        <w:tabs>
          <w:tab w:val="num" w:pos="360"/>
        </w:tabs>
        <w:ind w:left="0" w:firstLine="0"/>
      </w:pPr>
      <w:rPr>
        <w:rFonts w:ascii="Symbol" w:hAnsi="Symbol" w:cs="Symbol" w:hint="default"/>
        <w:sz w:val="24"/>
        <w:szCs w:val="24"/>
      </w:rPr>
    </w:lvl>
  </w:abstractNum>
  <w:abstractNum w:abstractNumId="4">
    <w:nsid w:val="00000006"/>
    <w:multiLevelType w:val="singleLevel"/>
    <w:tmpl w:val="00000006"/>
    <w:name w:val="WW8Num7"/>
    <w:lvl w:ilvl="0">
      <w:start w:val="1"/>
      <w:numFmt w:val="bullet"/>
      <w:lvlText w:val=""/>
      <w:lvlJc w:val="left"/>
      <w:pPr>
        <w:tabs>
          <w:tab w:val="num" w:pos="360"/>
        </w:tabs>
        <w:ind w:left="0" w:firstLine="0"/>
      </w:pPr>
      <w:rPr>
        <w:rFonts w:ascii="Symbol" w:hAnsi="Symbol" w:cs="Symbol" w:hint="default"/>
      </w:rPr>
    </w:lvl>
  </w:abstractNum>
  <w:abstractNum w:abstractNumId="5">
    <w:nsid w:val="00000007"/>
    <w:multiLevelType w:val="singleLevel"/>
    <w:tmpl w:val="00000007"/>
    <w:name w:val="WW8Num8"/>
    <w:lvl w:ilvl="0">
      <w:start w:val="1"/>
      <w:numFmt w:val="bullet"/>
      <w:lvlText w:val=""/>
      <w:lvlJc w:val="left"/>
      <w:pPr>
        <w:tabs>
          <w:tab w:val="num" w:pos="360"/>
        </w:tabs>
        <w:ind w:left="0" w:firstLine="0"/>
      </w:pPr>
      <w:rPr>
        <w:rFonts w:ascii="Symbol" w:hAnsi="Symbol" w:cs="Symbol" w:hint="default"/>
        <w:sz w:val="24"/>
        <w:szCs w:val="24"/>
      </w:rPr>
    </w:lvl>
  </w:abstractNum>
  <w:abstractNum w:abstractNumId="6">
    <w:nsid w:val="00000008"/>
    <w:multiLevelType w:val="singleLevel"/>
    <w:tmpl w:val="00000008"/>
    <w:name w:val="WW8Num10"/>
    <w:lvl w:ilvl="0">
      <w:start w:val="1"/>
      <w:numFmt w:val="bullet"/>
      <w:lvlText w:val=""/>
      <w:lvlJc w:val="left"/>
      <w:pPr>
        <w:tabs>
          <w:tab w:val="num" w:pos="360"/>
        </w:tabs>
        <w:ind w:left="0" w:firstLine="0"/>
      </w:pPr>
      <w:rPr>
        <w:rFonts w:ascii="Symbol" w:hAnsi="Symbol" w:cs="Symbol" w:hint="default"/>
        <w:sz w:val="24"/>
        <w:szCs w:val="24"/>
      </w:rPr>
    </w:lvl>
  </w:abstractNum>
  <w:abstractNum w:abstractNumId="7">
    <w:nsid w:val="682F178A"/>
    <w:multiLevelType w:val="hybridMultilevel"/>
    <w:tmpl w:val="94E455F4"/>
    <w:lvl w:ilvl="0" w:tplc="2D4E6AC6">
      <w:start w:val="1"/>
      <w:numFmt w:val="bullet"/>
      <w:lvlText w:val=""/>
      <w:lvlJc w:val="left"/>
      <w:pPr>
        <w:ind w:left="720" w:hanging="360"/>
      </w:pPr>
      <w:rPr>
        <w:rFonts w:ascii="Symbol" w:hAnsi="Symbol" w:hint="default"/>
        <w:u w:color="6CA62C"/>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F8055B4"/>
    <w:multiLevelType w:val="hybridMultilevel"/>
    <w:tmpl w:val="B8807BDC"/>
    <w:lvl w:ilvl="0" w:tplc="AF7CC622">
      <w:start w:val="2"/>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DE"/>
    <w:rsid w:val="000043A2"/>
    <w:rsid w:val="00006F09"/>
    <w:rsid w:val="00011F3B"/>
    <w:rsid w:val="000246AE"/>
    <w:rsid w:val="00024CF5"/>
    <w:rsid w:val="00026BE7"/>
    <w:rsid w:val="00035680"/>
    <w:rsid w:val="00054CC1"/>
    <w:rsid w:val="00055CAB"/>
    <w:rsid w:val="00056926"/>
    <w:rsid w:val="00061BE5"/>
    <w:rsid w:val="0006460D"/>
    <w:rsid w:val="000741B5"/>
    <w:rsid w:val="00075E0A"/>
    <w:rsid w:val="00084ED5"/>
    <w:rsid w:val="000A2277"/>
    <w:rsid w:val="000C6765"/>
    <w:rsid w:val="000C719F"/>
    <w:rsid w:val="000D2902"/>
    <w:rsid w:val="000D6B3D"/>
    <w:rsid w:val="000D7AF1"/>
    <w:rsid w:val="000E496F"/>
    <w:rsid w:val="000F4198"/>
    <w:rsid w:val="000F742C"/>
    <w:rsid w:val="000F75E7"/>
    <w:rsid w:val="00101037"/>
    <w:rsid w:val="001129C3"/>
    <w:rsid w:val="00113418"/>
    <w:rsid w:val="00114028"/>
    <w:rsid w:val="00123875"/>
    <w:rsid w:val="001347B1"/>
    <w:rsid w:val="00140070"/>
    <w:rsid w:val="00143E42"/>
    <w:rsid w:val="00147D66"/>
    <w:rsid w:val="0016249A"/>
    <w:rsid w:val="0017404A"/>
    <w:rsid w:val="00176E88"/>
    <w:rsid w:val="00181335"/>
    <w:rsid w:val="00181415"/>
    <w:rsid w:val="00181550"/>
    <w:rsid w:val="00190A80"/>
    <w:rsid w:val="0019246A"/>
    <w:rsid w:val="001953E6"/>
    <w:rsid w:val="001A14ED"/>
    <w:rsid w:val="001A2A53"/>
    <w:rsid w:val="001A7EC8"/>
    <w:rsid w:val="001B2AB4"/>
    <w:rsid w:val="001B2DE4"/>
    <w:rsid w:val="001C0A5A"/>
    <w:rsid w:val="001C0FAF"/>
    <w:rsid w:val="001C69F3"/>
    <w:rsid w:val="001D724D"/>
    <w:rsid w:val="001D7A64"/>
    <w:rsid w:val="00211E32"/>
    <w:rsid w:val="0021219C"/>
    <w:rsid w:val="0022193D"/>
    <w:rsid w:val="002223AF"/>
    <w:rsid w:val="0022315D"/>
    <w:rsid w:val="002329C4"/>
    <w:rsid w:val="00236319"/>
    <w:rsid w:val="00241967"/>
    <w:rsid w:val="002437C3"/>
    <w:rsid w:val="002457CB"/>
    <w:rsid w:val="002512F5"/>
    <w:rsid w:val="00254AA4"/>
    <w:rsid w:val="00261B58"/>
    <w:rsid w:val="0026259C"/>
    <w:rsid w:val="00262B8E"/>
    <w:rsid w:val="00264DF0"/>
    <w:rsid w:val="00264E8F"/>
    <w:rsid w:val="00267E25"/>
    <w:rsid w:val="002746D5"/>
    <w:rsid w:val="00283949"/>
    <w:rsid w:val="00284AEA"/>
    <w:rsid w:val="00290080"/>
    <w:rsid w:val="00295079"/>
    <w:rsid w:val="002A1718"/>
    <w:rsid w:val="002A5A62"/>
    <w:rsid w:val="002B7BA2"/>
    <w:rsid w:val="002C19F5"/>
    <w:rsid w:val="002C26B7"/>
    <w:rsid w:val="002D32AC"/>
    <w:rsid w:val="002D492F"/>
    <w:rsid w:val="002D7C25"/>
    <w:rsid w:val="002E3338"/>
    <w:rsid w:val="002E5E2C"/>
    <w:rsid w:val="002F0DB3"/>
    <w:rsid w:val="002F2102"/>
    <w:rsid w:val="002F6111"/>
    <w:rsid w:val="0030305F"/>
    <w:rsid w:val="00307776"/>
    <w:rsid w:val="0031111C"/>
    <w:rsid w:val="00312BC1"/>
    <w:rsid w:val="00325CE5"/>
    <w:rsid w:val="00331729"/>
    <w:rsid w:val="003357B0"/>
    <w:rsid w:val="00336B85"/>
    <w:rsid w:val="00344793"/>
    <w:rsid w:val="00345478"/>
    <w:rsid w:val="003520A9"/>
    <w:rsid w:val="003607F6"/>
    <w:rsid w:val="00361666"/>
    <w:rsid w:val="00361FEB"/>
    <w:rsid w:val="0036279B"/>
    <w:rsid w:val="00364B11"/>
    <w:rsid w:val="0037156D"/>
    <w:rsid w:val="00373FA5"/>
    <w:rsid w:val="00374521"/>
    <w:rsid w:val="003750EF"/>
    <w:rsid w:val="00380875"/>
    <w:rsid w:val="00384EE2"/>
    <w:rsid w:val="003936B0"/>
    <w:rsid w:val="003A3396"/>
    <w:rsid w:val="003A3BEF"/>
    <w:rsid w:val="003B202E"/>
    <w:rsid w:val="003B6B55"/>
    <w:rsid w:val="003C5FB3"/>
    <w:rsid w:val="003D4502"/>
    <w:rsid w:val="003D6991"/>
    <w:rsid w:val="003D7B6A"/>
    <w:rsid w:val="003E1A12"/>
    <w:rsid w:val="003E32BD"/>
    <w:rsid w:val="003F60D3"/>
    <w:rsid w:val="004000C9"/>
    <w:rsid w:val="00405004"/>
    <w:rsid w:val="00411B47"/>
    <w:rsid w:val="0041483F"/>
    <w:rsid w:val="00432945"/>
    <w:rsid w:val="00435789"/>
    <w:rsid w:val="004402FE"/>
    <w:rsid w:val="004408BE"/>
    <w:rsid w:val="004442FB"/>
    <w:rsid w:val="0044625E"/>
    <w:rsid w:val="00453AD6"/>
    <w:rsid w:val="0046152B"/>
    <w:rsid w:val="004710BB"/>
    <w:rsid w:val="00474DB7"/>
    <w:rsid w:val="00482F64"/>
    <w:rsid w:val="004878F8"/>
    <w:rsid w:val="004B1804"/>
    <w:rsid w:val="004B2C52"/>
    <w:rsid w:val="004B5326"/>
    <w:rsid w:val="004F1C90"/>
    <w:rsid w:val="004F418C"/>
    <w:rsid w:val="004F59DA"/>
    <w:rsid w:val="00525C9D"/>
    <w:rsid w:val="005366D0"/>
    <w:rsid w:val="00541080"/>
    <w:rsid w:val="00572914"/>
    <w:rsid w:val="00573616"/>
    <w:rsid w:val="00593E17"/>
    <w:rsid w:val="005A2BDC"/>
    <w:rsid w:val="005A4692"/>
    <w:rsid w:val="005B33D0"/>
    <w:rsid w:val="005C1BFD"/>
    <w:rsid w:val="005D19B0"/>
    <w:rsid w:val="005D665C"/>
    <w:rsid w:val="005E6590"/>
    <w:rsid w:val="005F24CE"/>
    <w:rsid w:val="005F267C"/>
    <w:rsid w:val="00603142"/>
    <w:rsid w:val="00632BE5"/>
    <w:rsid w:val="00636748"/>
    <w:rsid w:val="006377D0"/>
    <w:rsid w:val="00642994"/>
    <w:rsid w:val="00653893"/>
    <w:rsid w:val="00654025"/>
    <w:rsid w:val="006543D1"/>
    <w:rsid w:val="00655BA2"/>
    <w:rsid w:val="00666C53"/>
    <w:rsid w:val="006707E9"/>
    <w:rsid w:val="006763C3"/>
    <w:rsid w:val="00676DAD"/>
    <w:rsid w:val="0069439A"/>
    <w:rsid w:val="006953AF"/>
    <w:rsid w:val="0069758B"/>
    <w:rsid w:val="006A3879"/>
    <w:rsid w:val="006B78CC"/>
    <w:rsid w:val="006C29A6"/>
    <w:rsid w:val="006D2298"/>
    <w:rsid w:val="006D23D3"/>
    <w:rsid w:val="006E1148"/>
    <w:rsid w:val="006E2ABF"/>
    <w:rsid w:val="006F075D"/>
    <w:rsid w:val="006F15B7"/>
    <w:rsid w:val="006F1CAD"/>
    <w:rsid w:val="006F7698"/>
    <w:rsid w:val="006F7B98"/>
    <w:rsid w:val="007009DD"/>
    <w:rsid w:val="007049C6"/>
    <w:rsid w:val="007064C5"/>
    <w:rsid w:val="00716F21"/>
    <w:rsid w:val="007201BF"/>
    <w:rsid w:val="007207C2"/>
    <w:rsid w:val="00727C47"/>
    <w:rsid w:val="00757E62"/>
    <w:rsid w:val="00764530"/>
    <w:rsid w:val="00772D93"/>
    <w:rsid w:val="00777144"/>
    <w:rsid w:val="00777C16"/>
    <w:rsid w:val="007855C7"/>
    <w:rsid w:val="007860F1"/>
    <w:rsid w:val="00796650"/>
    <w:rsid w:val="007A67C1"/>
    <w:rsid w:val="007B5EE9"/>
    <w:rsid w:val="007C0E34"/>
    <w:rsid w:val="007C46F1"/>
    <w:rsid w:val="007C5989"/>
    <w:rsid w:val="007E5071"/>
    <w:rsid w:val="007E51A1"/>
    <w:rsid w:val="007E7ADD"/>
    <w:rsid w:val="007F334E"/>
    <w:rsid w:val="007F6335"/>
    <w:rsid w:val="008015F1"/>
    <w:rsid w:val="00817079"/>
    <w:rsid w:val="00820CFF"/>
    <w:rsid w:val="00821208"/>
    <w:rsid w:val="00826878"/>
    <w:rsid w:val="00827A4E"/>
    <w:rsid w:val="00834F89"/>
    <w:rsid w:val="00835334"/>
    <w:rsid w:val="008364B7"/>
    <w:rsid w:val="00845815"/>
    <w:rsid w:val="00845D05"/>
    <w:rsid w:val="00846E94"/>
    <w:rsid w:val="008505B1"/>
    <w:rsid w:val="00855EB4"/>
    <w:rsid w:val="00873AF7"/>
    <w:rsid w:val="00880E50"/>
    <w:rsid w:val="00881D35"/>
    <w:rsid w:val="00881EE7"/>
    <w:rsid w:val="00882082"/>
    <w:rsid w:val="00885A28"/>
    <w:rsid w:val="00886530"/>
    <w:rsid w:val="00886DFD"/>
    <w:rsid w:val="00891E1B"/>
    <w:rsid w:val="00892A6A"/>
    <w:rsid w:val="008C2ABF"/>
    <w:rsid w:val="008D57F8"/>
    <w:rsid w:val="008E5BC6"/>
    <w:rsid w:val="008F2386"/>
    <w:rsid w:val="0090080A"/>
    <w:rsid w:val="00902143"/>
    <w:rsid w:val="009114C1"/>
    <w:rsid w:val="00912EF8"/>
    <w:rsid w:val="009200CC"/>
    <w:rsid w:val="00924641"/>
    <w:rsid w:val="00932197"/>
    <w:rsid w:val="00934367"/>
    <w:rsid w:val="00941258"/>
    <w:rsid w:val="00942221"/>
    <w:rsid w:val="009425C6"/>
    <w:rsid w:val="00950829"/>
    <w:rsid w:val="009617EB"/>
    <w:rsid w:val="009653AC"/>
    <w:rsid w:val="00975832"/>
    <w:rsid w:val="00983CB2"/>
    <w:rsid w:val="00987C79"/>
    <w:rsid w:val="00996ED4"/>
    <w:rsid w:val="009B5B64"/>
    <w:rsid w:val="009C351C"/>
    <w:rsid w:val="009C38E7"/>
    <w:rsid w:val="009C3D0B"/>
    <w:rsid w:val="009D3C1E"/>
    <w:rsid w:val="009E112E"/>
    <w:rsid w:val="009F673C"/>
    <w:rsid w:val="00A030F9"/>
    <w:rsid w:val="00A0588B"/>
    <w:rsid w:val="00A071B7"/>
    <w:rsid w:val="00A07C5D"/>
    <w:rsid w:val="00A134BD"/>
    <w:rsid w:val="00A154A4"/>
    <w:rsid w:val="00A24EB5"/>
    <w:rsid w:val="00A2644B"/>
    <w:rsid w:val="00A64902"/>
    <w:rsid w:val="00A65570"/>
    <w:rsid w:val="00A74241"/>
    <w:rsid w:val="00A756A2"/>
    <w:rsid w:val="00A91DBB"/>
    <w:rsid w:val="00A91F88"/>
    <w:rsid w:val="00AA04AD"/>
    <w:rsid w:val="00AB22BF"/>
    <w:rsid w:val="00AB27ED"/>
    <w:rsid w:val="00AC075C"/>
    <w:rsid w:val="00AD352B"/>
    <w:rsid w:val="00AD6677"/>
    <w:rsid w:val="00AE0627"/>
    <w:rsid w:val="00AE3A62"/>
    <w:rsid w:val="00AF4300"/>
    <w:rsid w:val="00B055F2"/>
    <w:rsid w:val="00B06B25"/>
    <w:rsid w:val="00B4697E"/>
    <w:rsid w:val="00B50144"/>
    <w:rsid w:val="00B57F2C"/>
    <w:rsid w:val="00B62F57"/>
    <w:rsid w:val="00B706CF"/>
    <w:rsid w:val="00B8556F"/>
    <w:rsid w:val="00B95986"/>
    <w:rsid w:val="00B96D7B"/>
    <w:rsid w:val="00B9719B"/>
    <w:rsid w:val="00BA0B3F"/>
    <w:rsid w:val="00BA1F6D"/>
    <w:rsid w:val="00BA3984"/>
    <w:rsid w:val="00BA517C"/>
    <w:rsid w:val="00BB03A6"/>
    <w:rsid w:val="00BC1BE7"/>
    <w:rsid w:val="00BC4CEA"/>
    <w:rsid w:val="00BC6A34"/>
    <w:rsid w:val="00BE00DC"/>
    <w:rsid w:val="00C00850"/>
    <w:rsid w:val="00C01644"/>
    <w:rsid w:val="00C25852"/>
    <w:rsid w:val="00C40C6E"/>
    <w:rsid w:val="00C432CC"/>
    <w:rsid w:val="00C51856"/>
    <w:rsid w:val="00C56060"/>
    <w:rsid w:val="00C635DF"/>
    <w:rsid w:val="00C67A89"/>
    <w:rsid w:val="00C73543"/>
    <w:rsid w:val="00C86C7A"/>
    <w:rsid w:val="00C873DE"/>
    <w:rsid w:val="00C91107"/>
    <w:rsid w:val="00C92C6B"/>
    <w:rsid w:val="00CA2949"/>
    <w:rsid w:val="00CA2FE0"/>
    <w:rsid w:val="00CA6951"/>
    <w:rsid w:val="00CB2A3E"/>
    <w:rsid w:val="00CB37EC"/>
    <w:rsid w:val="00CB3C70"/>
    <w:rsid w:val="00CB5453"/>
    <w:rsid w:val="00CB6517"/>
    <w:rsid w:val="00CC26D2"/>
    <w:rsid w:val="00CC3EA8"/>
    <w:rsid w:val="00CC4432"/>
    <w:rsid w:val="00CC7040"/>
    <w:rsid w:val="00CD7D7F"/>
    <w:rsid w:val="00CE13CB"/>
    <w:rsid w:val="00CE448B"/>
    <w:rsid w:val="00CF10C7"/>
    <w:rsid w:val="00D04918"/>
    <w:rsid w:val="00D2107F"/>
    <w:rsid w:val="00D354B7"/>
    <w:rsid w:val="00D41311"/>
    <w:rsid w:val="00D42BC0"/>
    <w:rsid w:val="00D43338"/>
    <w:rsid w:val="00D45597"/>
    <w:rsid w:val="00D51BDE"/>
    <w:rsid w:val="00D52BAF"/>
    <w:rsid w:val="00D619D0"/>
    <w:rsid w:val="00D63390"/>
    <w:rsid w:val="00D63D1B"/>
    <w:rsid w:val="00D7181E"/>
    <w:rsid w:val="00D85847"/>
    <w:rsid w:val="00D92398"/>
    <w:rsid w:val="00DA742E"/>
    <w:rsid w:val="00DB7599"/>
    <w:rsid w:val="00DC2014"/>
    <w:rsid w:val="00DC656F"/>
    <w:rsid w:val="00DD1021"/>
    <w:rsid w:val="00DD1B73"/>
    <w:rsid w:val="00DD76A7"/>
    <w:rsid w:val="00DF5DCC"/>
    <w:rsid w:val="00E0095A"/>
    <w:rsid w:val="00E01C47"/>
    <w:rsid w:val="00E170A5"/>
    <w:rsid w:val="00E2558E"/>
    <w:rsid w:val="00E31989"/>
    <w:rsid w:val="00E3621D"/>
    <w:rsid w:val="00E434DD"/>
    <w:rsid w:val="00E46AB0"/>
    <w:rsid w:val="00E478BF"/>
    <w:rsid w:val="00E60F12"/>
    <w:rsid w:val="00E675AE"/>
    <w:rsid w:val="00E70709"/>
    <w:rsid w:val="00E70D5C"/>
    <w:rsid w:val="00E724F6"/>
    <w:rsid w:val="00E73041"/>
    <w:rsid w:val="00E80F43"/>
    <w:rsid w:val="00E92C32"/>
    <w:rsid w:val="00E97F2F"/>
    <w:rsid w:val="00EA1AF0"/>
    <w:rsid w:val="00EB0E48"/>
    <w:rsid w:val="00EB6164"/>
    <w:rsid w:val="00EC1066"/>
    <w:rsid w:val="00EC3D79"/>
    <w:rsid w:val="00EC4A5B"/>
    <w:rsid w:val="00EE18DD"/>
    <w:rsid w:val="00EF43D4"/>
    <w:rsid w:val="00EF5782"/>
    <w:rsid w:val="00F018E5"/>
    <w:rsid w:val="00F04454"/>
    <w:rsid w:val="00F04CB0"/>
    <w:rsid w:val="00F06752"/>
    <w:rsid w:val="00F157AA"/>
    <w:rsid w:val="00F224C4"/>
    <w:rsid w:val="00F24AFF"/>
    <w:rsid w:val="00F3102B"/>
    <w:rsid w:val="00F370FE"/>
    <w:rsid w:val="00F371B2"/>
    <w:rsid w:val="00F45A25"/>
    <w:rsid w:val="00F4615C"/>
    <w:rsid w:val="00F50C1B"/>
    <w:rsid w:val="00F52753"/>
    <w:rsid w:val="00F55CE4"/>
    <w:rsid w:val="00F60016"/>
    <w:rsid w:val="00F62894"/>
    <w:rsid w:val="00F63163"/>
    <w:rsid w:val="00F71E1D"/>
    <w:rsid w:val="00F7766D"/>
    <w:rsid w:val="00F82120"/>
    <w:rsid w:val="00F90D56"/>
    <w:rsid w:val="00F93BAE"/>
    <w:rsid w:val="00FA047D"/>
    <w:rsid w:val="00FA1472"/>
    <w:rsid w:val="00FA1785"/>
    <w:rsid w:val="00FA207C"/>
    <w:rsid w:val="00FA255F"/>
    <w:rsid w:val="00FA725C"/>
    <w:rsid w:val="00FB16FB"/>
    <w:rsid w:val="00FB5DEB"/>
    <w:rsid w:val="00FC11F9"/>
    <w:rsid w:val="00FD17D3"/>
    <w:rsid w:val="00FE0E85"/>
    <w:rsid w:val="00FE266B"/>
    <w:rsid w:val="00FE2EC7"/>
    <w:rsid w:val="00FE3CED"/>
    <w:rsid w:val="00FE5997"/>
    <w:rsid w:val="00FE61DC"/>
    <w:rsid w:val="00FF3FDB"/>
    <w:rsid w:val="00FF70E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16"/>
  </w:style>
  <w:style w:type="paragraph" w:styleId="Ttulo1">
    <w:name w:val="heading 1"/>
    <w:basedOn w:val="Normal"/>
    <w:next w:val="Normal"/>
    <w:link w:val="Ttulo1Car"/>
    <w:uiPriority w:val="9"/>
    <w:qFormat/>
    <w:rsid w:val="00777C1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tulo2">
    <w:name w:val="heading 2"/>
    <w:basedOn w:val="Normal"/>
    <w:next w:val="Normal"/>
    <w:link w:val="Ttulo2Car"/>
    <w:uiPriority w:val="9"/>
    <w:unhideWhenUsed/>
    <w:qFormat/>
    <w:rsid w:val="00777C1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777C1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tulo4">
    <w:name w:val="heading 4"/>
    <w:basedOn w:val="Normal"/>
    <w:next w:val="Normal"/>
    <w:link w:val="Ttulo4Car"/>
    <w:uiPriority w:val="9"/>
    <w:semiHidden/>
    <w:unhideWhenUsed/>
    <w:qFormat/>
    <w:rsid w:val="00777C1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tulo5">
    <w:name w:val="heading 5"/>
    <w:basedOn w:val="Normal"/>
    <w:next w:val="Normal"/>
    <w:link w:val="Ttulo5Car"/>
    <w:uiPriority w:val="9"/>
    <w:semiHidden/>
    <w:unhideWhenUsed/>
    <w:qFormat/>
    <w:rsid w:val="00777C16"/>
    <w:pPr>
      <w:spacing w:before="280" w:after="0" w:line="360" w:lineRule="auto"/>
      <w:ind w:firstLine="0"/>
      <w:outlineLvl w:val="4"/>
    </w:pPr>
    <w:rPr>
      <w:rFonts w:asciiTheme="majorHAnsi" w:eastAsiaTheme="majorEastAsia" w:hAnsiTheme="majorHAnsi" w:cstheme="majorBidi"/>
      <w:b/>
      <w:bCs/>
      <w:i/>
      <w:iCs/>
    </w:rPr>
  </w:style>
  <w:style w:type="paragraph" w:styleId="Ttulo6">
    <w:name w:val="heading 6"/>
    <w:basedOn w:val="Normal"/>
    <w:next w:val="Normal"/>
    <w:link w:val="Ttulo6Car"/>
    <w:uiPriority w:val="9"/>
    <w:semiHidden/>
    <w:unhideWhenUsed/>
    <w:qFormat/>
    <w:rsid w:val="00777C16"/>
    <w:pPr>
      <w:spacing w:before="280" w:after="80" w:line="360" w:lineRule="auto"/>
      <w:ind w:firstLine="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777C1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tulo8">
    <w:name w:val="heading 8"/>
    <w:basedOn w:val="Normal"/>
    <w:next w:val="Normal"/>
    <w:link w:val="Ttulo8Car"/>
    <w:uiPriority w:val="9"/>
    <w:semiHidden/>
    <w:unhideWhenUsed/>
    <w:qFormat/>
    <w:rsid w:val="00777C1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tulo9">
    <w:name w:val="heading 9"/>
    <w:basedOn w:val="Normal"/>
    <w:next w:val="Normal"/>
    <w:link w:val="Ttulo9Car"/>
    <w:uiPriority w:val="9"/>
    <w:semiHidden/>
    <w:unhideWhenUsed/>
    <w:qFormat/>
    <w:rsid w:val="00777C1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57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5782"/>
    <w:rPr>
      <w:rFonts w:ascii="Tahoma" w:hAnsi="Tahoma" w:cs="Tahoma"/>
      <w:sz w:val="16"/>
      <w:szCs w:val="16"/>
    </w:rPr>
  </w:style>
  <w:style w:type="character" w:styleId="Hipervnculo">
    <w:name w:val="Hyperlink"/>
    <w:basedOn w:val="Fuentedeprrafopredeter"/>
    <w:rsid w:val="00482F64"/>
    <w:rPr>
      <w:color w:val="0000FF"/>
      <w:u w:val="single"/>
    </w:rPr>
  </w:style>
  <w:style w:type="paragraph" w:styleId="Prrafodelista">
    <w:name w:val="List Paragraph"/>
    <w:basedOn w:val="Normal"/>
    <w:uiPriority w:val="34"/>
    <w:qFormat/>
    <w:rsid w:val="00777C16"/>
    <w:pPr>
      <w:ind w:left="720"/>
      <w:contextualSpacing/>
    </w:pPr>
  </w:style>
  <w:style w:type="paragraph" w:styleId="NormalWeb">
    <w:name w:val="Normal (Web)"/>
    <w:basedOn w:val="Normal"/>
    <w:uiPriority w:val="99"/>
    <w:semiHidden/>
    <w:unhideWhenUsed/>
    <w:rsid w:val="00900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nspanletra">
    <w:name w:val="can_span_letra"/>
    <w:basedOn w:val="Fuentedeprrafopredeter"/>
    <w:rsid w:val="0026259C"/>
  </w:style>
  <w:style w:type="character" w:customStyle="1" w:styleId="apple-converted-space">
    <w:name w:val="apple-converted-space"/>
    <w:basedOn w:val="Fuentedeprrafopredeter"/>
    <w:rsid w:val="0026259C"/>
  </w:style>
  <w:style w:type="character" w:customStyle="1" w:styleId="canspantonos">
    <w:name w:val="can_span_tonos"/>
    <w:basedOn w:val="Fuentedeprrafopredeter"/>
    <w:rsid w:val="0026259C"/>
  </w:style>
  <w:style w:type="table" w:styleId="Tablaconcuadrcula">
    <w:name w:val="Table Grid"/>
    <w:basedOn w:val="Tablanormal"/>
    <w:uiPriority w:val="59"/>
    <w:rsid w:val="006B7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77C16"/>
    <w:rPr>
      <w:rFonts w:asciiTheme="majorHAnsi" w:eastAsiaTheme="majorEastAsia" w:hAnsiTheme="majorHAnsi" w:cstheme="majorBidi"/>
      <w:b/>
      <w:bCs/>
      <w:i/>
      <w:iCs/>
      <w:sz w:val="32"/>
      <w:szCs w:val="32"/>
    </w:rPr>
  </w:style>
  <w:style w:type="character" w:customStyle="1" w:styleId="watch-title">
    <w:name w:val="watch-title"/>
    <w:basedOn w:val="Fuentedeprrafopredeter"/>
    <w:rsid w:val="000F75E7"/>
  </w:style>
  <w:style w:type="character" w:styleId="Hipervnculovisitado">
    <w:name w:val="FollowedHyperlink"/>
    <w:basedOn w:val="Fuentedeprrafopredeter"/>
    <w:uiPriority w:val="99"/>
    <w:semiHidden/>
    <w:unhideWhenUsed/>
    <w:rsid w:val="00EF43D4"/>
    <w:rPr>
      <w:color w:val="3B435B" w:themeColor="followedHyperlink"/>
      <w:u w:val="single"/>
    </w:rPr>
  </w:style>
  <w:style w:type="character" w:styleId="nfasissutil">
    <w:name w:val="Subtle Emphasis"/>
    <w:uiPriority w:val="19"/>
    <w:qFormat/>
    <w:rsid w:val="00777C16"/>
    <w:rPr>
      <w:i/>
      <w:iCs/>
      <w:color w:val="5A5A5A" w:themeColor="text1" w:themeTint="A5"/>
    </w:rPr>
  </w:style>
  <w:style w:type="character" w:customStyle="1" w:styleId="Ttulo2Car">
    <w:name w:val="Título 2 Car"/>
    <w:basedOn w:val="Fuentedeprrafopredeter"/>
    <w:link w:val="Ttulo2"/>
    <w:uiPriority w:val="9"/>
    <w:rsid w:val="00777C16"/>
    <w:rPr>
      <w:rFonts w:asciiTheme="majorHAnsi" w:eastAsiaTheme="majorEastAsia" w:hAnsiTheme="majorHAnsi" w:cstheme="majorBidi"/>
      <w:b/>
      <w:bCs/>
      <w:i/>
      <w:iCs/>
      <w:sz w:val="28"/>
      <w:szCs w:val="28"/>
    </w:rPr>
  </w:style>
  <w:style w:type="paragraph" w:styleId="Textosinformato">
    <w:name w:val="Plain Text"/>
    <w:basedOn w:val="Normal"/>
    <w:link w:val="TextosinformatoCar"/>
    <w:rsid w:val="00A756A2"/>
    <w:pPr>
      <w:spacing w:after="0" w:line="240" w:lineRule="auto"/>
    </w:pPr>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A756A2"/>
    <w:rPr>
      <w:rFonts w:ascii="Courier New" w:eastAsia="Times New Roman" w:hAnsi="Courier New" w:cs="Times New Roman"/>
      <w:sz w:val="20"/>
      <w:szCs w:val="20"/>
      <w:lang w:val="es-ES" w:eastAsia="es-AR"/>
    </w:rPr>
  </w:style>
  <w:style w:type="paragraph" w:styleId="Textoindependiente">
    <w:name w:val="Body Text"/>
    <w:basedOn w:val="Normal"/>
    <w:link w:val="TextoindependienteCar"/>
    <w:rsid w:val="000C719F"/>
    <w:pPr>
      <w:spacing w:after="0" w:line="360" w:lineRule="auto"/>
      <w:jc w:val="both"/>
    </w:pPr>
    <w:rPr>
      <w:rFonts w:ascii="Arial" w:eastAsia="Times New Roman" w:hAnsi="Arial" w:cs="Times New Roman"/>
      <w:sz w:val="24"/>
      <w:szCs w:val="20"/>
      <w:lang w:val="es-ES_tradnl"/>
    </w:rPr>
  </w:style>
  <w:style w:type="character" w:customStyle="1" w:styleId="TextoindependienteCar">
    <w:name w:val="Texto independiente Car"/>
    <w:basedOn w:val="Fuentedeprrafopredeter"/>
    <w:link w:val="Textoindependiente"/>
    <w:rsid w:val="000C719F"/>
    <w:rPr>
      <w:rFonts w:ascii="Arial" w:eastAsia="Times New Roman" w:hAnsi="Arial" w:cs="Times New Roman"/>
      <w:sz w:val="24"/>
      <w:szCs w:val="20"/>
      <w:lang w:val="es-ES_tradnl"/>
    </w:rPr>
  </w:style>
  <w:style w:type="paragraph" w:styleId="Sinespaciado">
    <w:name w:val="No Spacing"/>
    <w:basedOn w:val="Normal"/>
    <w:link w:val="SinespaciadoCar"/>
    <w:uiPriority w:val="1"/>
    <w:qFormat/>
    <w:rsid w:val="00777C16"/>
    <w:pPr>
      <w:spacing w:after="0" w:line="240" w:lineRule="auto"/>
      <w:ind w:firstLine="0"/>
    </w:pPr>
  </w:style>
  <w:style w:type="character" w:customStyle="1" w:styleId="SinespaciadoCar">
    <w:name w:val="Sin espaciado Car"/>
    <w:basedOn w:val="Fuentedeprrafopredeter"/>
    <w:link w:val="Sinespaciado"/>
    <w:uiPriority w:val="1"/>
    <w:rsid w:val="00267E25"/>
  </w:style>
  <w:style w:type="paragraph" w:styleId="Encabezado">
    <w:name w:val="header"/>
    <w:basedOn w:val="Normal"/>
    <w:link w:val="EncabezadoCar"/>
    <w:uiPriority w:val="99"/>
    <w:unhideWhenUsed/>
    <w:rsid w:val="00FA1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472"/>
  </w:style>
  <w:style w:type="paragraph" w:styleId="Piedepgina">
    <w:name w:val="footer"/>
    <w:basedOn w:val="Normal"/>
    <w:link w:val="PiedepginaCar"/>
    <w:uiPriority w:val="99"/>
    <w:unhideWhenUsed/>
    <w:rsid w:val="00FA1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1472"/>
  </w:style>
  <w:style w:type="table" w:styleId="Sombreadoclaro-nfasis5">
    <w:name w:val="Light Shading Accent 5"/>
    <w:basedOn w:val="Tablanormal"/>
    <w:uiPriority w:val="60"/>
    <w:rsid w:val="00F018E5"/>
    <w:pPr>
      <w:spacing w:after="0" w:line="240" w:lineRule="auto"/>
    </w:pPr>
    <w:rPr>
      <w:color w:val="6D83B3" w:themeColor="accent5" w:themeShade="BF"/>
    </w:rPr>
    <w:tblPr>
      <w:tblStyleRowBandSize w:val="1"/>
      <w:tblStyleColBandSize w:val="1"/>
      <w:tblBorders>
        <w:top w:val="single" w:sz="8" w:space="0" w:color="AEBAD5" w:themeColor="accent5"/>
        <w:bottom w:val="single" w:sz="8" w:space="0" w:color="AEBAD5" w:themeColor="accent5"/>
      </w:tblBorders>
    </w:tblPr>
    <w:tblStylePr w:type="firstRow">
      <w:pPr>
        <w:spacing w:before="0" w:after="0" w:line="240" w:lineRule="auto"/>
      </w:pPr>
      <w:rPr>
        <w:b/>
        <w:bCs/>
      </w:rPr>
      <w:tblPr/>
      <w:tcPr>
        <w:tcBorders>
          <w:top w:val="single" w:sz="8" w:space="0" w:color="AEBAD5" w:themeColor="accent5"/>
          <w:left w:val="nil"/>
          <w:bottom w:val="single" w:sz="8" w:space="0" w:color="AEBAD5" w:themeColor="accent5"/>
          <w:right w:val="nil"/>
          <w:insideH w:val="nil"/>
          <w:insideV w:val="nil"/>
        </w:tcBorders>
      </w:tcPr>
    </w:tblStylePr>
    <w:tblStylePr w:type="lastRow">
      <w:pPr>
        <w:spacing w:before="0" w:after="0" w:line="240" w:lineRule="auto"/>
      </w:pPr>
      <w:rPr>
        <w:b/>
        <w:bCs/>
      </w:rPr>
      <w:tblPr/>
      <w:tcPr>
        <w:tcBorders>
          <w:top w:val="single" w:sz="8" w:space="0" w:color="AEBAD5" w:themeColor="accent5"/>
          <w:left w:val="nil"/>
          <w:bottom w:val="single" w:sz="8" w:space="0" w:color="AEBA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hemeFill="accent5" w:themeFillTint="3F"/>
      </w:tcPr>
    </w:tblStylePr>
    <w:tblStylePr w:type="band1Horz">
      <w:tblPr/>
      <w:tcPr>
        <w:tcBorders>
          <w:left w:val="nil"/>
          <w:right w:val="nil"/>
          <w:insideH w:val="nil"/>
          <w:insideV w:val="nil"/>
        </w:tcBorders>
        <w:shd w:val="clear" w:color="auto" w:fill="EAEDF4" w:themeFill="accent5" w:themeFillTint="3F"/>
      </w:tcPr>
    </w:tblStylePr>
  </w:style>
  <w:style w:type="table" w:styleId="Listaclara-nfasis5">
    <w:name w:val="Light List Accent 5"/>
    <w:basedOn w:val="Tablanormal"/>
    <w:uiPriority w:val="61"/>
    <w:rsid w:val="00F018E5"/>
    <w:pPr>
      <w:spacing w:after="0" w:line="240" w:lineRule="auto"/>
    </w:pPr>
    <w:tblPr>
      <w:tblStyleRowBandSize w:val="1"/>
      <w:tblStyleColBandSize w:val="1"/>
      <w:tblBorders>
        <w:top w:val="single" w:sz="8" w:space="0" w:color="AEBAD5" w:themeColor="accent5"/>
        <w:left w:val="single" w:sz="8" w:space="0" w:color="AEBAD5" w:themeColor="accent5"/>
        <w:bottom w:val="single" w:sz="8" w:space="0" w:color="AEBAD5" w:themeColor="accent5"/>
        <w:right w:val="single" w:sz="8" w:space="0" w:color="AEBAD5" w:themeColor="accent5"/>
      </w:tblBorders>
    </w:tblPr>
    <w:tblStylePr w:type="firstRow">
      <w:pPr>
        <w:spacing w:before="0" w:after="0" w:line="240" w:lineRule="auto"/>
      </w:pPr>
      <w:rPr>
        <w:b/>
        <w:bCs/>
        <w:color w:val="FFFFFF" w:themeColor="background1"/>
      </w:rPr>
      <w:tblPr/>
      <w:tcPr>
        <w:shd w:val="clear" w:color="auto" w:fill="AEBAD5" w:themeFill="accent5"/>
      </w:tcPr>
    </w:tblStylePr>
    <w:tblStylePr w:type="lastRow">
      <w:pPr>
        <w:spacing w:before="0" w:after="0" w:line="240" w:lineRule="auto"/>
      </w:pPr>
      <w:rPr>
        <w:b/>
        <w:bCs/>
      </w:rPr>
      <w:tblPr/>
      <w:tcPr>
        <w:tcBorders>
          <w:top w:val="double" w:sz="6" w:space="0" w:color="AEBAD5" w:themeColor="accent5"/>
          <w:left w:val="single" w:sz="8" w:space="0" w:color="AEBAD5" w:themeColor="accent5"/>
          <w:bottom w:val="single" w:sz="8" w:space="0" w:color="AEBAD5" w:themeColor="accent5"/>
          <w:right w:val="single" w:sz="8" w:space="0" w:color="AEBAD5" w:themeColor="accent5"/>
        </w:tcBorders>
      </w:tcPr>
    </w:tblStylePr>
    <w:tblStylePr w:type="firstCol">
      <w:rPr>
        <w:b/>
        <w:bCs/>
      </w:rPr>
    </w:tblStylePr>
    <w:tblStylePr w:type="lastCol">
      <w:rPr>
        <w:b/>
        <w:bCs/>
      </w:rPr>
    </w:tblStylePr>
    <w:tblStylePr w:type="band1Vert">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tcPr>
    </w:tblStylePr>
    <w:tblStylePr w:type="band1Horz">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tcPr>
    </w:tblStylePr>
  </w:style>
  <w:style w:type="paragraph" w:styleId="Subttulo">
    <w:name w:val="Subtitle"/>
    <w:basedOn w:val="Normal"/>
    <w:next w:val="Normal"/>
    <w:link w:val="SubttuloCar"/>
    <w:uiPriority w:val="11"/>
    <w:qFormat/>
    <w:rsid w:val="00777C16"/>
    <w:pPr>
      <w:spacing w:after="320"/>
      <w:jc w:val="right"/>
    </w:pPr>
    <w:rPr>
      <w:i/>
      <w:iCs/>
      <w:color w:val="808080" w:themeColor="text1" w:themeTint="7F"/>
      <w:spacing w:val="10"/>
      <w:sz w:val="24"/>
      <w:szCs w:val="24"/>
    </w:rPr>
  </w:style>
  <w:style w:type="character" w:customStyle="1" w:styleId="SubttuloCar">
    <w:name w:val="Subtítulo Car"/>
    <w:basedOn w:val="Fuentedeprrafopredeter"/>
    <w:link w:val="Subttulo"/>
    <w:uiPriority w:val="11"/>
    <w:rsid w:val="00777C16"/>
    <w:rPr>
      <w:i/>
      <w:iCs/>
      <w:color w:val="808080" w:themeColor="text1" w:themeTint="7F"/>
      <w:spacing w:val="10"/>
      <w:sz w:val="24"/>
      <w:szCs w:val="24"/>
    </w:rPr>
  </w:style>
  <w:style w:type="character" w:styleId="nfasis">
    <w:name w:val="Emphasis"/>
    <w:qFormat/>
    <w:rsid w:val="00777C16"/>
    <w:rPr>
      <w:b/>
      <w:bCs/>
      <w:i/>
      <w:iCs/>
      <w:color w:val="auto"/>
    </w:rPr>
  </w:style>
  <w:style w:type="character" w:styleId="nfasisintenso">
    <w:name w:val="Intense Emphasis"/>
    <w:uiPriority w:val="21"/>
    <w:qFormat/>
    <w:rsid w:val="00777C16"/>
    <w:rPr>
      <w:b/>
      <w:bCs/>
      <w:i/>
      <w:iCs/>
      <w:color w:val="auto"/>
      <w:u w:val="single"/>
    </w:rPr>
  </w:style>
  <w:style w:type="paragraph" w:customStyle="1" w:styleId="Default">
    <w:name w:val="Default"/>
    <w:rsid w:val="000741B5"/>
    <w:pPr>
      <w:autoSpaceDE w:val="0"/>
      <w:autoSpaceDN w:val="0"/>
      <w:adjustRightInd w:val="0"/>
      <w:spacing w:after="0" w:line="240" w:lineRule="auto"/>
    </w:pPr>
    <w:rPr>
      <w:rFonts w:ascii="Courier New" w:eastAsia="Calibri" w:hAnsi="Courier New" w:cs="Courier New"/>
      <w:color w:val="000000"/>
      <w:sz w:val="24"/>
      <w:szCs w:val="24"/>
      <w:lang w:val="es-ES" w:eastAsia="es-ES"/>
    </w:rPr>
  </w:style>
  <w:style w:type="paragraph" w:styleId="Textonotapie">
    <w:name w:val="footnote text"/>
    <w:basedOn w:val="Normal"/>
    <w:link w:val="TextonotapieCar"/>
    <w:uiPriority w:val="99"/>
    <w:semiHidden/>
    <w:unhideWhenUsed/>
    <w:rsid w:val="00820C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0CFF"/>
    <w:rPr>
      <w:sz w:val="20"/>
      <w:szCs w:val="20"/>
    </w:rPr>
  </w:style>
  <w:style w:type="character" w:styleId="Refdenotaalpie">
    <w:name w:val="footnote reference"/>
    <w:basedOn w:val="Fuentedeprrafopredeter"/>
    <w:uiPriority w:val="99"/>
    <w:semiHidden/>
    <w:unhideWhenUsed/>
    <w:rsid w:val="00820CFF"/>
    <w:rPr>
      <w:vertAlign w:val="superscript"/>
    </w:rPr>
  </w:style>
  <w:style w:type="character" w:customStyle="1" w:styleId="Ttulo3Car">
    <w:name w:val="Título 3 Car"/>
    <w:basedOn w:val="Fuentedeprrafopredeter"/>
    <w:link w:val="Ttulo3"/>
    <w:uiPriority w:val="9"/>
    <w:semiHidden/>
    <w:rsid w:val="00777C16"/>
    <w:rPr>
      <w:rFonts w:asciiTheme="majorHAnsi" w:eastAsiaTheme="majorEastAsia" w:hAnsiTheme="majorHAnsi" w:cstheme="majorBidi"/>
      <w:b/>
      <w:bCs/>
      <w:i/>
      <w:iCs/>
      <w:sz w:val="26"/>
      <w:szCs w:val="26"/>
    </w:rPr>
  </w:style>
  <w:style w:type="character" w:customStyle="1" w:styleId="Ttulo4Car">
    <w:name w:val="Título 4 Car"/>
    <w:basedOn w:val="Fuentedeprrafopredeter"/>
    <w:link w:val="Ttulo4"/>
    <w:uiPriority w:val="9"/>
    <w:semiHidden/>
    <w:rsid w:val="00777C16"/>
    <w:rPr>
      <w:rFonts w:asciiTheme="majorHAnsi" w:eastAsiaTheme="majorEastAsia" w:hAnsiTheme="majorHAnsi" w:cstheme="majorBidi"/>
      <w:b/>
      <w:bCs/>
      <w:i/>
      <w:iCs/>
      <w:sz w:val="24"/>
      <w:szCs w:val="24"/>
    </w:rPr>
  </w:style>
  <w:style w:type="character" w:customStyle="1" w:styleId="Ttulo5Car">
    <w:name w:val="Título 5 Car"/>
    <w:basedOn w:val="Fuentedeprrafopredeter"/>
    <w:link w:val="Ttulo5"/>
    <w:uiPriority w:val="9"/>
    <w:semiHidden/>
    <w:rsid w:val="00777C16"/>
    <w:rPr>
      <w:rFonts w:asciiTheme="majorHAnsi" w:eastAsiaTheme="majorEastAsia" w:hAnsiTheme="majorHAnsi" w:cstheme="majorBidi"/>
      <w:b/>
      <w:bCs/>
      <w:i/>
      <w:iCs/>
    </w:rPr>
  </w:style>
  <w:style w:type="character" w:customStyle="1" w:styleId="Ttulo6Car">
    <w:name w:val="Título 6 Car"/>
    <w:basedOn w:val="Fuentedeprrafopredeter"/>
    <w:link w:val="Ttulo6"/>
    <w:uiPriority w:val="9"/>
    <w:semiHidden/>
    <w:rsid w:val="00777C16"/>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777C16"/>
    <w:rPr>
      <w:rFonts w:asciiTheme="majorHAnsi" w:eastAsiaTheme="majorEastAsia" w:hAnsiTheme="majorHAnsi" w:cstheme="majorBidi"/>
      <w:b/>
      <w:bCs/>
      <w:i/>
      <w:iCs/>
      <w:sz w:val="20"/>
      <w:szCs w:val="20"/>
    </w:rPr>
  </w:style>
  <w:style w:type="character" w:customStyle="1" w:styleId="Ttulo8Car">
    <w:name w:val="Título 8 Car"/>
    <w:basedOn w:val="Fuentedeprrafopredeter"/>
    <w:link w:val="Ttulo8"/>
    <w:uiPriority w:val="9"/>
    <w:semiHidden/>
    <w:rsid w:val="00777C16"/>
    <w:rPr>
      <w:rFonts w:asciiTheme="majorHAnsi" w:eastAsiaTheme="majorEastAsia" w:hAnsiTheme="majorHAnsi" w:cstheme="majorBidi"/>
      <w:b/>
      <w:bCs/>
      <w:i/>
      <w:iCs/>
      <w:sz w:val="18"/>
      <w:szCs w:val="18"/>
    </w:rPr>
  </w:style>
  <w:style w:type="character" w:customStyle="1" w:styleId="Ttulo9Car">
    <w:name w:val="Título 9 Car"/>
    <w:basedOn w:val="Fuentedeprrafopredeter"/>
    <w:link w:val="Ttulo9"/>
    <w:uiPriority w:val="9"/>
    <w:semiHidden/>
    <w:rsid w:val="00777C16"/>
    <w:rPr>
      <w:rFonts w:asciiTheme="majorHAnsi" w:eastAsiaTheme="majorEastAsia" w:hAnsiTheme="majorHAnsi" w:cstheme="majorBidi"/>
      <w:i/>
      <w:iCs/>
      <w:sz w:val="18"/>
      <w:szCs w:val="18"/>
    </w:rPr>
  </w:style>
  <w:style w:type="paragraph" w:styleId="Epgrafe">
    <w:name w:val="caption"/>
    <w:basedOn w:val="Normal"/>
    <w:next w:val="Normal"/>
    <w:uiPriority w:val="35"/>
    <w:semiHidden/>
    <w:unhideWhenUsed/>
    <w:qFormat/>
    <w:rsid w:val="00777C16"/>
    <w:rPr>
      <w:b/>
      <w:bCs/>
      <w:sz w:val="18"/>
      <w:szCs w:val="18"/>
    </w:rPr>
  </w:style>
  <w:style w:type="paragraph" w:styleId="Ttulo">
    <w:name w:val="Title"/>
    <w:basedOn w:val="Normal"/>
    <w:next w:val="Normal"/>
    <w:link w:val="TtuloCar"/>
    <w:uiPriority w:val="10"/>
    <w:qFormat/>
    <w:rsid w:val="00777C16"/>
    <w:pPr>
      <w:spacing w:line="240" w:lineRule="auto"/>
      <w:ind w:firstLine="0"/>
    </w:pPr>
    <w:rPr>
      <w:rFonts w:asciiTheme="majorHAnsi" w:eastAsiaTheme="majorEastAsia" w:hAnsiTheme="majorHAnsi" w:cstheme="majorBidi"/>
      <w:b/>
      <w:bCs/>
      <w:i/>
      <w:iCs/>
      <w:spacing w:val="10"/>
      <w:sz w:val="60"/>
      <w:szCs w:val="60"/>
    </w:rPr>
  </w:style>
  <w:style w:type="character" w:customStyle="1" w:styleId="TtuloCar">
    <w:name w:val="Título Car"/>
    <w:basedOn w:val="Fuentedeprrafopredeter"/>
    <w:link w:val="Ttulo"/>
    <w:uiPriority w:val="10"/>
    <w:rsid w:val="00777C16"/>
    <w:rPr>
      <w:rFonts w:asciiTheme="majorHAnsi" w:eastAsiaTheme="majorEastAsia" w:hAnsiTheme="majorHAnsi" w:cstheme="majorBidi"/>
      <w:b/>
      <w:bCs/>
      <w:i/>
      <w:iCs/>
      <w:spacing w:val="10"/>
      <w:sz w:val="60"/>
      <w:szCs w:val="60"/>
    </w:rPr>
  </w:style>
  <w:style w:type="character" w:styleId="Textoennegrita">
    <w:name w:val="Strong"/>
    <w:basedOn w:val="Fuentedeprrafopredeter"/>
    <w:qFormat/>
    <w:rsid w:val="00777C16"/>
    <w:rPr>
      <w:b/>
      <w:bCs/>
      <w:spacing w:val="0"/>
    </w:rPr>
  </w:style>
  <w:style w:type="paragraph" w:styleId="Cita">
    <w:name w:val="Quote"/>
    <w:basedOn w:val="Normal"/>
    <w:next w:val="Normal"/>
    <w:link w:val="CitaCar"/>
    <w:uiPriority w:val="29"/>
    <w:qFormat/>
    <w:rsid w:val="00777C16"/>
    <w:rPr>
      <w:color w:val="5A5A5A" w:themeColor="text1" w:themeTint="A5"/>
    </w:rPr>
  </w:style>
  <w:style w:type="character" w:customStyle="1" w:styleId="CitaCar">
    <w:name w:val="Cita Car"/>
    <w:basedOn w:val="Fuentedeprrafopredeter"/>
    <w:link w:val="Cita"/>
    <w:uiPriority w:val="29"/>
    <w:rsid w:val="00777C16"/>
    <w:rPr>
      <w:rFonts w:asciiTheme="minorHAnsi"/>
      <w:color w:val="5A5A5A" w:themeColor="text1" w:themeTint="A5"/>
    </w:rPr>
  </w:style>
  <w:style w:type="paragraph" w:styleId="Citadestacada">
    <w:name w:val="Intense Quote"/>
    <w:basedOn w:val="Normal"/>
    <w:next w:val="Normal"/>
    <w:link w:val="CitadestacadaCar"/>
    <w:uiPriority w:val="30"/>
    <w:qFormat/>
    <w:rsid w:val="00777C1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destacadaCar">
    <w:name w:val="Cita destacada Car"/>
    <w:basedOn w:val="Fuentedeprrafopredeter"/>
    <w:link w:val="Citadestacada"/>
    <w:uiPriority w:val="30"/>
    <w:rsid w:val="00777C16"/>
    <w:rPr>
      <w:rFonts w:asciiTheme="majorHAnsi" w:eastAsiaTheme="majorEastAsia" w:hAnsiTheme="majorHAnsi" w:cstheme="majorBidi"/>
      <w:i/>
      <w:iCs/>
      <w:sz w:val="20"/>
      <w:szCs w:val="20"/>
    </w:rPr>
  </w:style>
  <w:style w:type="character" w:styleId="Referenciasutil">
    <w:name w:val="Subtle Reference"/>
    <w:uiPriority w:val="31"/>
    <w:qFormat/>
    <w:rsid w:val="00777C16"/>
    <w:rPr>
      <w:smallCaps/>
    </w:rPr>
  </w:style>
  <w:style w:type="character" w:styleId="Referenciaintensa">
    <w:name w:val="Intense Reference"/>
    <w:uiPriority w:val="32"/>
    <w:qFormat/>
    <w:rsid w:val="00777C16"/>
    <w:rPr>
      <w:b/>
      <w:bCs/>
      <w:smallCaps/>
      <w:color w:val="auto"/>
    </w:rPr>
  </w:style>
  <w:style w:type="character" w:styleId="Ttulodellibro">
    <w:name w:val="Book Title"/>
    <w:uiPriority w:val="33"/>
    <w:qFormat/>
    <w:rsid w:val="00777C16"/>
    <w:rPr>
      <w:rFonts w:asciiTheme="majorHAnsi" w:eastAsiaTheme="majorEastAsia" w:hAnsiTheme="majorHAnsi" w:cstheme="majorBidi"/>
      <w:b/>
      <w:bCs/>
      <w:smallCaps/>
      <w:color w:val="auto"/>
      <w:u w:val="single"/>
    </w:rPr>
  </w:style>
  <w:style w:type="paragraph" w:styleId="TtulodeTDC">
    <w:name w:val="TOC Heading"/>
    <w:basedOn w:val="Ttulo1"/>
    <w:next w:val="Normal"/>
    <w:uiPriority w:val="39"/>
    <w:semiHidden/>
    <w:unhideWhenUsed/>
    <w:qFormat/>
    <w:rsid w:val="00777C16"/>
    <w:pPr>
      <w:outlineLvl w:val="9"/>
    </w:pPr>
  </w:style>
  <w:style w:type="character" w:customStyle="1" w:styleId="nfasissutil1">
    <w:name w:val="Énfasis sutil1"/>
    <w:rsid w:val="001D724D"/>
    <w:rPr>
      <w:i/>
      <w:iCs/>
      <w:color w:val="808080"/>
    </w:rPr>
  </w:style>
  <w:style w:type="paragraph" w:customStyle="1" w:styleId="Textoindependiente21">
    <w:name w:val="Texto independiente 21"/>
    <w:basedOn w:val="Normal"/>
    <w:rsid w:val="007A67C1"/>
    <w:pPr>
      <w:suppressAutoHyphens/>
      <w:spacing w:after="120"/>
      <w:ind w:firstLine="0"/>
    </w:pPr>
    <w:rPr>
      <w:rFonts w:ascii="Calibri" w:eastAsia="Calibri" w:hAnsi="Calibri" w:cs="Times New Roman"/>
      <w:lang w:val="es-AR"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16"/>
  </w:style>
  <w:style w:type="paragraph" w:styleId="Ttulo1">
    <w:name w:val="heading 1"/>
    <w:basedOn w:val="Normal"/>
    <w:next w:val="Normal"/>
    <w:link w:val="Ttulo1Car"/>
    <w:uiPriority w:val="9"/>
    <w:qFormat/>
    <w:rsid w:val="00777C1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tulo2">
    <w:name w:val="heading 2"/>
    <w:basedOn w:val="Normal"/>
    <w:next w:val="Normal"/>
    <w:link w:val="Ttulo2Car"/>
    <w:uiPriority w:val="9"/>
    <w:unhideWhenUsed/>
    <w:qFormat/>
    <w:rsid w:val="00777C1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777C1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tulo4">
    <w:name w:val="heading 4"/>
    <w:basedOn w:val="Normal"/>
    <w:next w:val="Normal"/>
    <w:link w:val="Ttulo4Car"/>
    <w:uiPriority w:val="9"/>
    <w:semiHidden/>
    <w:unhideWhenUsed/>
    <w:qFormat/>
    <w:rsid w:val="00777C1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tulo5">
    <w:name w:val="heading 5"/>
    <w:basedOn w:val="Normal"/>
    <w:next w:val="Normal"/>
    <w:link w:val="Ttulo5Car"/>
    <w:uiPriority w:val="9"/>
    <w:semiHidden/>
    <w:unhideWhenUsed/>
    <w:qFormat/>
    <w:rsid w:val="00777C16"/>
    <w:pPr>
      <w:spacing w:before="280" w:after="0" w:line="360" w:lineRule="auto"/>
      <w:ind w:firstLine="0"/>
      <w:outlineLvl w:val="4"/>
    </w:pPr>
    <w:rPr>
      <w:rFonts w:asciiTheme="majorHAnsi" w:eastAsiaTheme="majorEastAsia" w:hAnsiTheme="majorHAnsi" w:cstheme="majorBidi"/>
      <w:b/>
      <w:bCs/>
      <w:i/>
      <w:iCs/>
    </w:rPr>
  </w:style>
  <w:style w:type="paragraph" w:styleId="Ttulo6">
    <w:name w:val="heading 6"/>
    <w:basedOn w:val="Normal"/>
    <w:next w:val="Normal"/>
    <w:link w:val="Ttulo6Car"/>
    <w:uiPriority w:val="9"/>
    <w:semiHidden/>
    <w:unhideWhenUsed/>
    <w:qFormat/>
    <w:rsid w:val="00777C16"/>
    <w:pPr>
      <w:spacing w:before="280" w:after="80" w:line="360" w:lineRule="auto"/>
      <w:ind w:firstLine="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777C1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tulo8">
    <w:name w:val="heading 8"/>
    <w:basedOn w:val="Normal"/>
    <w:next w:val="Normal"/>
    <w:link w:val="Ttulo8Car"/>
    <w:uiPriority w:val="9"/>
    <w:semiHidden/>
    <w:unhideWhenUsed/>
    <w:qFormat/>
    <w:rsid w:val="00777C1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tulo9">
    <w:name w:val="heading 9"/>
    <w:basedOn w:val="Normal"/>
    <w:next w:val="Normal"/>
    <w:link w:val="Ttulo9Car"/>
    <w:uiPriority w:val="9"/>
    <w:semiHidden/>
    <w:unhideWhenUsed/>
    <w:qFormat/>
    <w:rsid w:val="00777C1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57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5782"/>
    <w:rPr>
      <w:rFonts w:ascii="Tahoma" w:hAnsi="Tahoma" w:cs="Tahoma"/>
      <w:sz w:val="16"/>
      <w:szCs w:val="16"/>
    </w:rPr>
  </w:style>
  <w:style w:type="character" w:styleId="Hipervnculo">
    <w:name w:val="Hyperlink"/>
    <w:basedOn w:val="Fuentedeprrafopredeter"/>
    <w:rsid w:val="00482F64"/>
    <w:rPr>
      <w:color w:val="0000FF"/>
      <w:u w:val="single"/>
    </w:rPr>
  </w:style>
  <w:style w:type="paragraph" w:styleId="Prrafodelista">
    <w:name w:val="List Paragraph"/>
    <w:basedOn w:val="Normal"/>
    <w:uiPriority w:val="34"/>
    <w:qFormat/>
    <w:rsid w:val="00777C16"/>
    <w:pPr>
      <w:ind w:left="720"/>
      <w:contextualSpacing/>
    </w:pPr>
  </w:style>
  <w:style w:type="paragraph" w:styleId="NormalWeb">
    <w:name w:val="Normal (Web)"/>
    <w:basedOn w:val="Normal"/>
    <w:uiPriority w:val="99"/>
    <w:semiHidden/>
    <w:unhideWhenUsed/>
    <w:rsid w:val="00900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nspanletra">
    <w:name w:val="can_span_letra"/>
    <w:basedOn w:val="Fuentedeprrafopredeter"/>
    <w:rsid w:val="0026259C"/>
  </w:style>
  <w:style w:type="character" w:customStyle="1" w:styleId="apple-converted-space">
    <w:name w:val="apple-converted-space"/>
    <w:basedOn w:val="Fuentedeprrafopredeter"/>
    <w:rsid w:val="0026259C"/>
  </w:style>
  <w:style w:type="character" w:customStyle="1" w:styleId="canspantonos">
    <w:name w:val="can_span_tonos"/>
    <w:basedOn w:val="Fuentedeprrafopredeter"/>
    <w:rsid w:val="0026259C"/>
  </w:style>
  <w:style w:type="table" w:styleId="Tablaconcuadrcula">
    <w:name w:val="Table Grid"/>
    <w:basedOn w:val="Tablanormal"/>
    <w:uiPriority w:val="59"/>
    <w:rsid w:val="006B7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77C16"/>
    <w:rPr>
      <w:rFonts w:asciiTheme="majorHAnsi" w:eastAsiaTheme="majorEastAsia" w:hAnsiTheme="majorHAnsi" w:cstheme="majorBidi"/>
      <w:b/>
      <w:bCs/>
      <w:i/>
      <w:iCs/>
      <w:sz w:val="32"/>
      <w:szCs w:val="32"/>
    </w:rPr>
  </w:style>
  <w:style w:type="character" w:customStyle="1" w:styleId="watch-title">
    <w:name w:val="watch-title"/>
    <w:basedOn w:val="Fuentedeprrafopredeter"/>
    <w:rsid w:val="000F75E7"/>
  </w:style>
  <w:style w:type="character" w:styleId="Hipervnculovisitado">
    <w:name w:val="FollowedHyperlink"/>
    <w:basedOn w:val="Fuentedeprrafopredeter"/>
    <w:uiPriority w:val="99"/>
    <w:semiHidden/>
    <w:unhideWhenUsed/>
    <w:rsid w:val="00EF43D4"/>
    <w:rPr>
      <w:color w:val="3B435B" w:themeColor="followedHyperlink"/>
      <w:u w:val="single"/>
    </w:rPr>
  </w:style>
  <w:style w:type="character" w:styleId="nfasissutil">
    <w:name w:val="Subtle Emphasis"/>
    <w:uiPriority w:val="19"/>
    <w:qFormat/>
    <w:rsid w:val="00777C16"/>
    <w:rPr>
      <w:i/>
      <w:iCs/>
      <w:color w:val="5A5A5A" w:themeColor="text1" w:themeTint="A5"/>
    </w:rPr>
  </w:style>
  <w:style w:type="character" w:customStyle="1" w:styleId="Ttulo2Car">
    <w:name w:val="Título 2 Car"/>
    <w:basedOn w:val="Fuentedeprrafopredeter"/>
    <w:link w:val="Ttulo2"/>
    <w:uiPriority w:val="9"/>
    <w:rsid w:val="00777C16"/>
    <w:rPr>
      <w:rFonts w:asciiTheme="majorHAnsi" w:eastAsiaTheme="majorEastAsia" w:hAnsiTheme="majorHAnsi" w:cstheme="majorBidi"/>
      <w:b/>
      <w:bCs/>
      <w:i/>
      <w:iCs/>
      <w:sz w:val="28"/>
      <w:szCs w:val="28"/>
    </w:rPr>
  </w:style>
  <w:style w:type="paragraph" w:styleId="Textosinformato">
    <w:name w:val="Plain Text"/>
    <w:basedOn w:val="Normal"/>
    <w:link w:val="TextosinformatoCar"/>
    <w:rsid w:val="00A756A2"/>
    <w:pPr>
      <w:spacing w:after="0" w:line="240" w:lineRule="auto"/>
    </w:pPr>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A756A2"/>
    <w:rPr>
      <w:rFonts w:ascii="Courier New" w:eastAsia="Times New Roman" w:hAnsi="Courier New" w:cs="Times New Roman"/>
      <w:sz w:val="20"/>
      <w:szCs w:val="20"/>
      <w:lang w:val="es-ES" w:eastAsia="es-AR"/>
    </w:rPr>
  </w:style>
  <w:style w:type="paragraph" w:styleId="Textoindependiente">
    <w:name w:val="Body Text"/>
    <w:basedOn w:val="Normal"/>
    <w:link w:val="TextoindependienteCar"/>
    <w:rsid w:val="000C719F"/>
    <w:pPr>
      <w:spacing w:after="0" w:line="360" w:lineRule="auto"/>
      <w:jc w:val="both"/>
    </w:pPr>
    <w:rPr>
      <w:rFonts w:ascii="Arial" w:eastAsia="Times New Roman" w:hAnsi="Arial" w:cs="Times New Roman"/>
      <w:sz w:val="24"/>
      <w:szCs w:val="20"/>
      <w:lang w:val="es-ES_tradnl"/>
    </w:rPr>
  </w:style>
  <w:style w:type="character" w:customStyle="1" w:styleId="TextoindependienteCar">
    <w:name w:val="Texto independiente Car"/>
    <w:basedOn w:val="Fuentedeprrafopredeter"/>
    <w:link w:val="Textoindependiente"/>
    <w:rsid w:val="000C719F"/>
    <w:rPr>
      <w:rFonts w:ascii="Arial" w:eastAsia="Times New Roman" w:hAnsi="Arial" w:cs="Times New Roman"/>
      <w:sz w:val="24"/>
      <w:szCs w:val="20"/>
      <w:lang w:val="es-ES_tradnl"/>
    </w:rPr>
  </w:style>
  <w:style w:type="paragraph" w:styleId="Sinespaciado">
    <w:name w:val="No Spacing"/>
    <w:basedOn w:val="Normal"/>
    <w:link w:val="SinespaciadoCar"/>
    <w:uiPriority w:val="1"/>
    <w:qFormat/>
    <w:rsid w:val="00777C16"/>
    <w:pPr>
      <w:spacing w:after="0" w:line="240" w:lineRule="auto"/>
      <w:ind w:firstLine="0"/>
    </w:pPr>
  </w:style>
  <w:style w:type="character" w:customStyle="1" w:styleId="SinespaciadoCar">
    <w:name w:val="Sin espaciado Car"/>
    <w:basedOn w:val="Fuentedeprrafopredeter"/>
    <w:link w:val="Sinespaciado"/>
    <w:uiPriority w:val="1"/>
    <w:rsid w:val="00267E25"/>
  </w:style>
  <w:style w:type="paragraph" w:styleId="Encabezado">
    <w:name w:val="header"/>
    <w:basedOn w:val="Normal"/>
    <w:link w:val="EncabezadoCar"/>
    <w:uiPriority w:val="99"/>
    <w:unhideWhenUsed/>
    <w:rsid w:val="00FA1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472"/>
  </w:style>
  <w:style w:type="paragraph" w:styleId="Piedepgina">
    <w:name w:val="footer"/>
    <w:basedOn w:val="Normal"/>
    <w:link w:val="PiedepginaCar"/>
    <w:uiPriority w:val="99"/>
    <w:unhideWhenUsed/>
    <w:rsid w:val="00FA1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1472"/>
  </w:style>
  <w:style w:type="table" w:styleId="Sombreadoclaro-nfasis5">
    <w:name w:val="Light Shading Accent 5"/>
    <w:basedOn w:val="Tablanormal"/>
    <w:uiPriority w:val="60"/>
    <w:rsid w:val="00F018E5"/>
    <w:pPr>
      <w:spacing w:after="0" w:line="240" w:lineRule="auto"/>
    </w:pPr>
    <w:rPr>
      <w:color w:val="6D83B3" w:themeColor="accent5" w:themeShade="BF"/>
    </w:rPr>
    <w:tblPr>
      <w:tblStyleRowBandSize w:val="1"/>
      <w:tblStyleColBandSize w:val="1"/>
      <w:tblBorders>
        <w:top w:val="single" w:sz="8" w:space="0" w:color="AEBAD5" w:themeColor="accent5"/>
        <w:bottom w:val="single" w:sz="8" w:space="0" w:color="AEBAD5" w:themeColor="accent5"/>
      </w:tblBorders>
    </w:tblPr>
    <w:tblStylePr w:type="firstRow">
      <w:pPr>
        <w:spacing w:before="0" w:after="0" w:line="240" w:lineRule="auto"/>
      </w:pPr>
      <w:rPr>
        <w:b/>
        <w:bCs/>
      </w:rPr>
      <w:tblPr/>
      <w:tcPr>
        <w:tcBorders>
          <w:top w:val="single" w:sz="8" w:space="0" w:color="AEBAD5" w:themeColor="accent5"/>
          <w:left w:val="nil"/>
          <w:bottom w:val="single" w:sz="8" w:space="0" w:color="AEBAD5" w:themeColor="accent5"/>
          <w:right w:val="nil"/>
          <w:insideH w:val="nil"/>
          <w:insideV w:val="nil"/>
        </w:tcBorders>
      </w:tcPr>
    </w:tblStylePr>
    <w:tblStylePr w:type="lastRow">
      <w:pPr>
        <w:spacing w:before="0" w:after="0" w:line="240" w:lineRule="auto"/>
      </w:pPr>
      <w:rPr>
        <w:b/>
        <w:bCs/>
      </w:rPr>
      <w:tblPr/>
      <w:tcPr>
        <w:tcBorders>
          <w:top w:val="single" w:sz="8" w:space="0" w:color="AEBAD5" w:themeColor="accent5"/>
          <w:left w:val="nil"/>
          <w:bottom w:val="single" w:sz="8" w:space="0" w:color="AEBA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hemeFill="accent5" w:themeFillTint="3F"/>
      </w:tcPr>
    </w:tblStylePr>
    <w:tblStylePr w:type="band1Horz">
      <w:tblPr/>
      <w:tcPr>
        <w:tcBorders>
          <w:left w:val="nil"/>
          <w:right w:val="nil"/>
          <w:insideH w:val="nil"/>
          <w:insideV w:val="nil"/>
        </w:tcBorders>
        <w:shd w:val="clear" w:color="auto" w:fill="EAEDF4" w:themeFill="accent5" w:themeFillTint="3F"/>
      </w:tcPr>
    </w:tblStylePr>
  </w:style>
  <w:style w:type="table" w:styleId="Listaclara-nfasis5">
    <w:name w:val="Light List Accent 5"/>
    <w:basedOn w:val="Tablanormal"/>
    <w:uiPriority w:val="61"/>
    <w:rsid w:val="00F018E5"/>
    <w:pPr>
      <w:spacing w:after="0" w:line="240" w:lineRule="auto"/>
    </w:pPr>
    <w:tblPr>
      <w:tblStyleRowBandSize w:val="1"/>
      <w:tblStyleColBandSize w:val="1"/>
      <w:tblBorders>
        <w:top w:val="single" w:sz="8" w:space="0" w:color="AEBAD5" w:themeColor="accent5"/>
        <w:left w:val="single" w:sz="8" w:space="0" w:color="AEBAD5" w:themeColor="accent5"/>
        <w:bottom w:val="single" w:sz="8" w:space="0" w:color="AEBAD5" w:themeColor="accent5"/>
        <w:right w:val="single" w:sz="8" w:space="0" w:color="AEBAD5" w:themeColor="accent5"/>
      </w:tblBorders>
    </w:tblPr>
    <w:tblStylePr w:type="firstRow">
      <w:pPr>
        <w:spacing w:before="0" w:after="0" w:line="240" w:lineRule="auto"/>
      </w:pPr>
      <w:rPr>
        <w:b/>
        <w:bCs/>
        <w:color w:val="FFFFFF" w:themeColor="background1"/>
      </w:rPr>
      <w:tblPr/>
      <w:tcPr>
        <w:shd w:val="clear" w:color="auto" w:fill="AEBAD5" w:themeFill="accent5"/>
      </w:tcPr>
    </w:tblStylePr>
    <w:tblStylePr w:type="lastRow">
      <w:pPr>
        <w:spacing w:before="0" w:after="0" w:line="240" w:lineRule="auto"/>
      </w:pPr>
      <w:rPr>
        <w:b/>
        <w:bCs/>
      </w:rPr>
      <w:tblPr/>
      <w:tcPr>
        <w:tcBorders>
          <w:top w:val="double" w:sz="6" w:space="0" w:color="AEBAD5" w:themeColor="accent5"/>
          <w:left w:val="single" w:sz="8" w:space="0" w:color="AEBAD5" w:themeColor="accent5"/>
          <w:bottom w:val="single" w:sz="8" w:space="0" w:color="AEBAD5" w:themeColor="accent5"/>
          <w:right w:val="single" w:sz="8" w:space="0" w:color="AEBAD5" w:themeColor="accent5"/>
        </w:tcBorders>
      </w:tcPr>
    </w:tblStylePr>
    <w:tblStylePr w:type="firstCol">
      <w:rPr>
        <w:b/>
        <w:bCs/>
      </w:rPr>
    </w:tblStylePr>
    <w:tblStylePr w:type="lastCol">
      <w:rPr>
        <w:b/>
        <w:bCs/>
      </w:rPr>
    </w:tblStylePr>
    <w:tblStylePr w:type="band1Vert">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tcPr>
    </w:tblStylePr>
    <w:tblStylePr w:type="band1Horz">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tcPr>
    </w:tblStylePr>
  </w:style>
  <w:style w:type="paragraph" w:styleId="Subttulo">
    <w:name w:val="Subtitle"/>
    <w:basedOn w:val="Normal"/>
    <w:next w:val="Normal"/>
    <w:link w:val="SubttuloCar"/>
    <w:uiPriority w:val="11"/>
    <w:qFormat/>
    <w:rsid w:val="00777C16"/>
    <w:pPr>
      <w:spacing w:after="320"/>
      <w:jc w:val="right"/>
    </w:pPr>
    <w:rPr>
      <w:i/>
      <w:iCs/>
      <w:color w:val="808080" w:themeColor="text1" w:themeTint="7F"/>
      <w:spacing w:val="10"/>
      <w:sz w:val="24"/>
      <w:szCs w:val="24"/>
    </w:rPr>
  </w:style>
  <w:style w:type="character" w:customStyle="1" w:styleId="SubttuloCar">
    <w:name w:val="Subtítulo Car"/>
    <w:basedOn w:val="Fuentedeprrafopredeter"/>
    <w:link w:val="Subttulo"/>
    <w:uiPriority w:val="11"/>
    <w:rsid w:val="00777C16"/>
    <w:rPr>
      <w:i/>
      <w:iCs/>
      <w:color w:val="808080" w:themeColor="text1" w:themeTint="7F"/>
      <w:spacing w:val="10"/>
      <w:sz w:val="24"/>
      <w:szCs w:val="24"/>
    </w:rPr>
  </w:style>
  <w:style w:type="character" w:styleId="nfasis">
    <w:name w:val="Emphasis"/>
    <w:qFormat/>
    <w:rsid w:val="00777C16"/>
    <w:rPr>
      <w:b/>
      <w:bCs/>
      <w:i/>
      <w:iCs/>
      <w:color w:val="auto"/>
    </w:rPr>
  </w:style>
  <w:style w:type="character" w:styleId="nfasisintenso">
    <w:name w:val="Intense Emphasis"/>
    <w:uiPriority w:val="21"/>
    <w:qFormat/>
    <w:rsid w:val="00777C16"/>
    <w:rPr>
      <w:b/>
      <w:bCs/>
      <w:i/>
      <w:iCs/>
      <w:color w:val="auto"/>
      <w:u w:val="single"/>
    </w:rPr>
  </w:style>
  <w:style w:type="paragraph" w:customStyle="1" w:styleId="Default">
    <w:name w:val="Default"/>
    <w:rsid w:val="000741B5"/>
    <w:pPr>
      <w:autoSpaceDE w:val="0"/>
      <w:autoSpaceDN w:val="0"/>
      <w:adjustRightInd w:val="0"/>
      <w:spacing w:after="0" w:line="240" w:lineRule="auto"/>
    </w:pPr>
    <w:rPr>
      <w:rFonts w:ascii="Courier New" w:eastAsia="Calibri" w:hAnsi="Courier New" w:cs="Courier New"/>
      <w:color w:val="000000"/>
      <w:sz w:val="24"/>
      <w:szCs w:val="24"/>
      <w:lang w:val="es-ES" w:eastAsia="es-ES"/>
    </w:rPr>
  </w:style>
  <w:style w:type="paragraph" w:styleId="Textonotapie">
    <w:name w:val="footnote text"/>
    <w:basedOn w:val="Normal"/>
    <w:link w:val="TextonotapieCar"/>
    <w:uiPriority w:val="99"/>
    <w:semiHidden/>
    <w:unhideWhenUsed/>
    <w:rsid w:val="00820C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0CFF"/>
    <w:rPr>
      <w:sz w:val="20"/>
      <w:szCs w:val="20"/>
    </w:rPr>
  </w:style>
  <w:style w:type="character" w:styleId="Refdenotaalpie">
    <w:name w:val="footnote reference"/>
    <w:basedOn w:val="Fuentedeprrafopredeter"/>
    <w:uiPriority w:val="99"/>
    <w:semiHidden/>
    <w:unhideWhenUsed/>
    <w:rsid w:val="00820CFF"/>
    <w:rPr>
      <w:vertAlign w:val="superscript"/>
    </w:rPr>
  </w:style>
  <w:style w:type="character" w:customStyle="1" w:styleId="Ttulo3Car">
    <w:name w:val="Título 3 Car"/>
    <w:basedOn w:val="Fuentedeprrafopredeter"/>
    <w:link w:val="Ttulo3"/>
    <w:uiPriority w:val="9"/>
    <w:semiHidden/>
    <w:rsid w:val="00777C16"/>
    <w:rPr>
      <w:rFonts w:asciiTheme="majorHAnsi" w:eastAsiaTheme="majorEastAsia" w:hAnsiTheme="majorHAnsi" w:cstheme="majorBidi"/>
      <w:b/>
      <w:bCs/>
      <w:i/>
      <w:iCs/>
      <w:sz w:val="26"/>
      <w:szCs w:val="26"/>
    </w:rPr>
  </w:style>
  <w:style w:type="character" w:customStyle="1" w:styleId="Ttulo4Car">
    <w:name w:val="Título 4 Car"/>
    <w:basedOn w:val="Fuentedeprrafopredeter"/>
    <w:link w:val="Ttulo4"/>
    <w:uiPriority w:val="9"/>
    <w:semiHidden/>
    <w:rsid w:val="00777C16"/>
    <w:rPr>
      <w:rFonts w:asciiTheme="majorHAnsi" w:eastAsiaTheme="majorEastAsia" w:hAnsiTheme="majorHAnsi" w:cstheme="majorBidi"/>
      <w:b/>
      <w:bCs/>
      <w:i/>
      <w:iCs/>
      <w:sz w:val="24"/>
      <w:szCs w:val="24"/>
    </w:rPr>
  </w:style>
  <w:style w:type="character" w:customStyle="1" w:styleId="Ttulo5Car">
    <w:name w:val="Título 5 Car"/>
    <w:basedOn w:val="Fuentedeprrafopredeter"/>
    <w:link w:val="Ttulo5"/>
    <w:uiPriority w:val="9"/>
    <w:semiHidden/>
    <w:rsid w:val="00777C16"/>
    <w:rPr>
      <w:rFonts w:asciiTheme="majorHAnsi" w:eastAsiaTheme="majorEastAsia" w:hAnsiTheme="majorHAnsi" w:cstheme="majorBidi"/>
      <w:b/>
      <w:bCs/>
      <w:i/>
      <w:iCs/>
    </w:rPr>
  </w:style>
  <w:style w:type="character" w:customStyle="1" w:styleId="Ttulo6Car">
    <w:name w:val="Título 6 Car"/>
    <w:basedOn w:val="Fuentedeprrafopredeter"/>
    <w:link w:val="Ttulo6"/>
    <w:uiPriority w:val="9"/>
    <w:semiHidden/>
    <w:rsid w:val="00777C16"/>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777C16"/>
    <w:rPr>
      <w:rFonts w:asciiTheme="majorHAnsi" w:eastAsiaTheme="majorEastAsia" w:hAnsiTheme="majorHAnsi" w:cstheme="majorBidi"/>
      <w:b/>
      <w:bCs/>
      <w:i/>
      <w:iCs/>
      <w:sz w:val="20"/>
      <w:szCs w:val="20"/>
    </w:rPr>
  </w:style>
  <w:style w:type="character" w:customStyle="1" w:styleId="Ttulo8Car">
    <w:name w:val="Título 8 Car"/>
    <w:basedOn w:val="Fuentedeprrafopredeter"/>
    <w:link w:val="Ttulo8"/>
    <w:uiPriority w:val="9"/>
    <w:semiHidden/>
    <w:rsid w:val="00777C16"/>
    <w:rPr>
      <w:rFonts w:asciiTheme="majorHAnsi" w:eastAsiaTheme="majorEastAsia" w:hAnsiTheme="majorHAnsi" w:cstheme="majorBidi"/>
      <w:b/>
      <w:bCs/>
      <w:i/>
      <w:iCs/>
      <w:sz w:val="18"/>
      <w:szCs w:val="18"/>
    </w:rPr>
  </w:style>
  <w:style w:type="character" w:customStyle="1" w:styleId="Ttulo9Car">
    <w:name w:val="Título 9 Car"/>
    <w:basedOn w:val="Fuentedeprrafopredeter"/>
    <w:link w:val="Ttulo9"/>
    <w:uiPriority w:val="9"/>
    <w:semiHidden/>
    <w:rsid w:val="00777C16"/>
    <w:rPr>
      <w:rFonts w:asciiTheme="majorHAnsi" w:eastAsiaTheme="majorEastAsia" w:hAnsiTheme="majorHAnsi" w:cstheme="majorBidi"/>
      <w:i/>
      <w:iCs/>
      <w:sz w:val="18"/>
      <w:szCs w:val="18"/>
    </w:rPr>
  </w:style>
  <w:style w:type="paragraph" w:styleId="Epgrafe">
    <w:name w:val="caption"/>
    <w:basedOn w:val="Normal"/>
    <w:next w:val="Normal"/>
    <w:uiPriority w:val="35"/>
    <w:semiHidden/>
    <w:unhideWhenUsed/>
    <w:qFormat/>
    <w:rsid w:val="00777C16"/>
    <w:rPr>
      <w:b/>
      <w:bCs/>
      <w:sz w:val="18"/>
      <w:szCs w:val="18"/>
    </w:rPr>
  </w:style>
  <w:style w:type="paragraph" w:styleId="Ttulo">
    <w:name w:val="Title"/>
    <w:basedOn w:val="Normal"/>
    <w:next w:val="Normal"/>
    <w:link w:val="TtuloCar"/>
    <w:uiPriority w:val="10"/>
    <w:qFormat/>
    <w:rsid w:val="00777C16"/>
    <w:pPr>
      <w:spacing w:line="240" w:lineRule="auto"/>
      <w:ind w:firstLine="0"/>
    </w:pPr>
    <w:rPr>
      <w:rFonts w:asciiTheme="majorHAnsi" w:eastAsiaTheme="majorEastAsia" w:hAnsiTheme="majorHAnsi" w:cstheme="majorBidi"/>
      <w:b/>
      <w:bCs/>
      <w:i/>
      <w:iCs/>
      <w:spacing w:val="10"/>
      <w:sz w:val="60"/>
      <w:szCs w:val="60"/>
    </w:rPr>
  </w:style>
  <w:style w:type="character" w:customStyle="1" w:styleId="TtuloCar">
    <w:name w:val="Título Car"/>
    <w:basedOn w:val="Fuentedeprrafopredeter"/>
    <w:link w:val="Ttulo"/>
    <w:uiPriority w:val="10"/>
    <w:rsid w:val="00777C16"/>
    <w:rPr>
      <w:rFonts w:asciiTheme="majorHAnsi" w:eastAsiaTheme="majorEastAsia" w:hAnsiTheme="majorHAnsi" w:cstheme="majorBidi"/>
      <w:b/>
      <w:bCs/>
      <w:i/>
      <w:iCs/>
      <w:spacing w:val="10"/>
      <w:sz w:val="60"/>
      <w:szCs w:val="60"/>
    </w:rPr>
  </w:style>
  <w:style w:type="character" w:styleId="Textoennegrita">
    <w:name w:val="Strong"/>
    <w:basedOn w:val="Fuentedeprrafopredeter"/>
    <w:qFormat/>
    <w:rsid w:val="00777C16"/>
    <w:rPr>
      <w:b/>
      <w:bCs/>
      <w:spacing w:val="0"/>
    </w:rPr>
  </w:style>
  <w:style w:type="paragraph" w:styleId="Cita">
    <w:name w:val="Quote"/>
    <w:basedOn w:val="Normal"/>
    <w:next w:val="Normal"/>
    <w:link w:val="CitaCar"/>
    <w:uiPriority w:val="29"/>
    <w:qFormat/>
    <w:rsid w:val="00777C16"/>
    <w:rPr>
      <w:color w:val="5A5A5A" w:themeColor="text1" w:themeTint="A5"/>
    </w:rPr>
  </w:style>
  <w:style w:type="character" w:customStyle="1" w:styleId="CitaCar">
    <w:name w:val="Cita Car"/>
    <w:basedOn w:val="Fuentedeprrafopredeter"/>
    <w:link w:val="Cita"/>
    <w:uiPriority w:val="29"/>
    <w:rsid w:val="00777C16"/>
    <w:rPr>
      <w:rFonts w:asciiTheme="minorHAnsi"/>
      <w:color w:val="5A5A5A" w:themeColor="text1" w:themeTint="A5"/>
    </w:rPr>
  </w:style>
  <w:style w:type="paragraph" w:styleId="Citadestacada">
    <w:name w:val="Intense Quote"/>
    <w:basedOn w:val="Normal"/>
    <w:next w:val="Normal"/>
    <w:link w:val="CitadestacadaCar"/>
    <w:uiPriority w:val="30"/>
    <w:qFormat/>
    <w:rsid w:val="00777C1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destacadaCar">
    <w:name w:val="Cita destacada Car"/>
    <w:basedOn w:val="Fuentedeprrafopredeter"/>
    <w:link w:val="Citadestacada"/>
    <w:uiPriority w:val="30"/>
    <w:rsid w:val="00777C16"/>
    <w:rPr>
      <w:rFonts w:asciiTheme="majorHAnsi" w:eastAsiaTheme="majorEastAsia" w:hAnsiTheme="majorHAnsi" w:cstheme="majorBidi"/>
      <w:i/>
      <w:iCs/>
      <w:sz w:val="20"/>
      <w:szCs w:val="20"/>
    </w:rPr>
  </w:style>
  <w:style w:type="character" w:styleId="Referenciasutil">
    <w:name w:val="Subtle Reference"/>
    <w:uiPriority w:val="31"/>
    <w:qFormat/>
    <w:rsid w:val="00777C16"/>
    <w:rPr>
      <w:smallCaps/>
    </w:rPr>
  </w:style>
  <w:style w:type="character" w:styleId="Referenciaintensa">
    <w:name w:val="Intense Reference"/>
    <w:uiPriority w:val="32"/>
    <w:qFormat/>
    <w:rsid w:val="00777C16"/>
    <w:rPr>
      <w:b/>
      <w:bCs/>
      <w:smallCaps/>
      <w:color w:val="auto"/>
    </w:rPr>
  </w:style>
  <w:style w:type="character" w:styleId="Ttulodellibro">
    <w:name w:val="Book Title"/>
    <w:uiPriority w:val="33"/>
    <w:qFormat/>
    <w:rsid w:val="00777C16"/>
    <w:rPr>
      <w:rFonts w:asciiTheme="majorHAnsi" w:eastAsiaTheme="majorEastAsia" w:hAnsiTheme="majorHAnsi" w:cstheme="majorBidi"/>
      <w:b/>
      <w:bCs/>
      <w:smallCaps/>
      <w:color w:val="auto"/>
      <w:u w:val="single"/>
    </w:rPr>
  </w:style>
  <w:style w:type="paragraph" w:styleId="TtulodeTDC">
    <w:name w:val="TOC Heading"/>
    <w:basedOn w:val="Ttulo1"/>
    <w:next w:val="Normal"/>
    <w:uiPriority w:val="39"/>
    <w:semiHidden/>
    <w:unhideWhenUsed/>
    <w:qFormat/>
    <w:rsid w:val="00777C16"/>
    <w:pPr>
      <w:outlineLvl w:val="9"/>
    </w:pPr>
  </w:style>
  <w:style w:type="character" w:customStyle="1" w:styleId="nfasissutil1">
    <w:name w:val="Énfasis sutil1"/>
    <w:rsid w:val="001D724D"/>
    <w:rPr>
      <w:i/>
      <w:iCs/>
      <w:color w:val="808080"/>
    </w:rPr>
  </w:style>
  <w:style w:type="paragraph" w:customStyle="1" w:styleId="Textoindependiente21">
    <w:name w:val="Texto independiente 21"/>
    <w:basedOn w:val="Normal"/>
    <w:rsid w:val="007A67C1"/>
    <w:pPr>
      <w:suppressAutoHyphens/>
      <w:spacing w:after="120"/>
      <w:ind w:firstLine="0"/>
    </w:pPr>
    <w:rPr>
      <w:rFonts w:ascii="Calibri" w:eastAsia="Calibri" w:hAnsi="Calibri" w:cs="Times New Roman"/>
      <w:lang w:val="es-A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3280">
      <w:bodyDiv w:val="1"/>
      <w:marLeft w:val="0"/>
      <w:marRight w:val="0"/>
      <w:marTop w:val="0"/>
      <w:marBottom w:val="0"/>
      <w:divBdr>
        <w:top w:val="none" w:sz="0" w:space="0" w:color="auto"/>
        <w:left w:val="none" w:sz="0" w:space="0" w:color="auto"/>
        <w:bottom w:val="none" w:sz="0" w:space="0" w:color="auto"/>
        <w:right w:val="none" w:sz="0" w:space="0" w:color="auto"/>
      </w:divBdr>
      <w:divsChild>
        <w:div w:id="383062607">
          <w:marLeft w:val="0"/>
          <w:marRight w:val="0"/>
          <w:marTop w:val="0"/>
          <w:marBottom w:val="0"/>
          <w:divBdr>
            <w:top w:val="none" w:sz="0" w:space="0" w:color="auto"/>
            <w:left w:val="none" w:sz="0" w:space="0" w:color="auto"/>
            <w:bottom w:val="none" w:sz="0" w:space="0" w:color="auto"/>
            <w:right w:val="none" w:sz="0" w:space="0" w:color="auto"/>
          </w:divBdr>
        </w:div>
        <w:div w:id="1936405466">
          <w:marLeft w:val="0"/>
          <w:marRight w:val="0"/>
          <w:marTop w:val="0"/>
          <w:marBottom w:val="0"/>
          <w:divBdr>
            <w:top w:val="none" w:sz="0" w:space="0" w:color="auto"/>
            <w:left w:val="none" w:sz="0" w:space="0" w:color="auto"/>
            <w:bottom w:val="none" w:sz="0" w:space="0" w:color="auto"/>
            <w:right w:val="none" w:sz="0" w:space="0" w:color="auto"/>
          </w:divBdr>
        </w:div>
        <w:div w:id="1011104698">
          <w:marLeft w:val="0"/>
          <w:marRight w:val="0"/>
          <w:marTop w:val="0"/>
          <w:marBottom w:val="0"/>
          <w:divBdr>
            <w:top w:val="none" w:sz="0" w:space="0" w:color="auto"/>
            <w:left w:val="none" w:sz="0" w:space="0" w:color="auto"/>
            <w:bottom w:val="none" w:sz="0" w:space="0" w:color="auto"/>
            <w:right w:val="none" w:sz="0" w:space="0" w:color="auto"/>
          </w:divBdr>
          <w:divsChild>
            <w:div w:id="1540312076">
              <w:marLeft w:val="0"/>
              <w:marRight w:val="0"/>
              <w:marTop w:val="0"/>
              <w:marBottom w:val="0"/>
              <w:divBdr>
                <w:top w:val="none" w:sz="0" w:space="0" w:color="auto"/>
                <w:left w:val="none" w:sz="0" w:space="0" w:color="auto"/>
                <w:bottom w:val="none" w:sz="0" w:space="0" w:color="auto"/>
                <w:right w:val="none" w:sz="0" w:space="0" w:color="auto"/>
              </w:divBdr>
            </w:div>
            <w:div w:id="2080249132">
              <w:marLeft w:val="0"/>
              <w:marRight w:val="0"/>
              <w:marTop w:val="0"/>
              <w:marBottom w:val="0"/>
              <w:divBdr>
                <w:top w:val="none" w:sz="0" w:space="0" w:color="auto"/>
                <w:left w:val="none" w:sz="0" w:space="0" w:color="auto"/>
                <w:bottom w:val="none" w:sz="0" w:space="0" w:color="auto"/>
                <w:right w:val="none" w:sz="0" w:space="0" w:color="auto"/>
              </w:divBdr>
            </w:div>
          </w:divsChild>
        </w:div>
        <w:div w:id="1885175223">
          <w:marLeft w:val="0"/>
          <w:marRight w:val="0"/>
          <w:marTop w:val="0"/>
          <w:marBottom w:val="0"/>
          <w:divBdr>
            <w:top w:val="none" w:sz="0" w:space="0" w:color="auto"/>
            <w:left w:val="none" w:sz="0" w:space="0" w:color="auto"/>
            <w:bottom w:val="none" w:sz="0" w:space="0" w:color="auto"/>
            <w:right w:val="none" w:sz="0" w:space="0" w:color="auto"/>
          </w:divBdr>
        </w:div>
        <w:div w:id="246305354">
          <w:marLeft w:val="0"/>
          <w:marRight w:val="0"/>
          <w:marTop w:val="0"/>
          <w:marBottom w:val="0"/>
          <w:divBdr>
            <w:top w:val="none" w:sz="0" w:space="0" w:color="auto"/>
            <w:left w:val="none" w:sz="0" w:space="0" w:color="auto"/>
            <w:bottom w:val="none" w:sz="0" w:space="0" w:color="auto"/>
            <w:right w:val="none" w:sz="0" w:space="0" w:color="auto"/>
          </w:divBdr>
        </w:div>
        <w:div w:id="1918440634">
          <w:marLeft w:val="0"/>
          <w:marRight w:val="0"/>
          <w:marTop w:val="0"/>
          <w:marBottom w:val="0"/>
          <w:divBdr>
            <w:top w:val="none" w:sz="0" w:space="0" w:color="auto"/>
            <w:left w:val="none" w:sz="0" w:space="0" w:color="auto"/>
            <w:bottom w:val="none" w:sz="0" w:space="0" w:color="auto"/>
            <w:right w:val="none" w:sz="0" w:space="0" w:color="auto"/>
          </w:divBdr>
        </w:div>
        <w:div w:id="889995929">
          <w:marLeft w:val="0"/>
          <w:marRight w:val="0"/>
          <w:marTop w:val="0"/>
          <w:marBottom w:val="0"/>
          <w:divBdr>
            <w:top w:val="none" w:sz="0" w:space="0" w:color="auto"/>
            <w:left w:val="none" w:sz="0" w:space="0" w:color="auto"/>
            <w:bottom w:val="none" w:sz="0" w:space="0" w:color="auto"/>
            <w:right w:val="none" w:sz="0" w:space="0" w:color="auto"/>
          </w:divBdr>
        </w:div>
      </w:divsChild>
    </w:div>
    <w:div w:id="208956287">
      <w:bodyDiv w:val="1"/>
      <w:marLeft w:val="0"/>
      <w:marRight w:val="0"/>
      <w:marTop w:val="0"/>
      <w:marBottom w:val="0"/>
      <w:divBdr>
        <w:top w:val="none" w:sz="0" w:space="0" w:color="auto"/>
        <w:left w:val="none" w:sz="0" w:space="0" w:color="auto"/>
        <w:bottom w:val="none" w:sz="0" w:space="0" w:color="auto"/>
        <w:right w:val="none" w:sz="0" w:space="0" w:color="auto"/>
      </w:divBdr>
      <w:divsChild>
        <w:div w:id="1795367625">
          <w:marLeft w:val="0"/>
          <w:marRight w:val="0"/>
          <w:marTop w:val="0"/>
          <w:marBottom w:val="0"/>
          <w:divBdr>
            <w:top w:val="none" w:sz="0" w:space="0" w:color="auto"/>
            <w:left w:val="none" w:sz="0" w:space="0" w:color="auto"/>
            <w:bottom w:val="none" w:sz="0" w:space="0" w:color="auto"/>
            <w:right w:val="none" w:sz="0" w:space="0" w:color="auto"/>
          </w:divBdr>
        </w:div>
        <w:div w:id="2093814277">
          <w:marLeft w:val="0"/>
          <w:marRight w:val="0"/>
          <w:marTop w:val="0"/>
          <w:marBottom w:val="0"/>
          <w:divBdr>
            <w:top w:val="none" w:sz="0" w:space="0" w:color="auto"/>
            <w:left w:val="none" w:sz="0" w:space="0" w:color="auto"/>
            <w:bottom w:val="none" w:sz="0" w:space="0" w:color="auto"/>
            <w:right w:val="none" w:sz="0" w:space="0" w:color="auto"/>
          </w:divBdr>
        </w:div>
        <w:div w:id="575436236">
          <w:marLeft w:val="0"/>
          <w:marRight w:val="0"/>
          <w:marTop w:val="0"/>
          <w:marBottom w:val="0"/>
          <w:divBdr>
            <w:top w:val="none" w:sz="0" w:space="0" w:color="auto"/>
            <w:left w:val="none" w:sz="0" w:space="0" w:color="auto"/>
            <w:bottom w:val="none" w:sz="0" w:space="0" w:color="auto"/>
            <w:right w:val="none" w:sz="0" w:space="0" w:color="auto"/>
          </w:divBdr>
          <w:divsChild>
            <w:div w:id="1270813541">
              <w:marLeft w:val="0"/>
              <w:marRight w:val="0"/>
              <w:marTop w:val="0"/>
              <w:marBottom w:val="0"/>
              <w:divBdr>
                <w:top w:val="none" w:sz="0" w:space="0" w:color="auto"/>
                <w:left w:val="none" w:sz="0" w:space="0" w:color="auto"/>
                <w:bottom w:val="none" w:sz="0" w:space="0" w:color="auto"/>
                <w:right w:val="none" w:sz="0" w:space="0" w:color="auto"/>
              </w:divBdr>
            </w:div>
            <w:div w:id="179466309">
              <w:marLeft w:val="0"/>
              <w:marRight w:val="0"/>
              <w:marTop w:val="0"/>
              <w:marBottom w:val="0"/>
              <w:divBdr>
                <w:top w:val="none" w:sz="0" w:space="0" w:color="auto"/>
                <w:left w:val="none" w:sz="0" w:space="0" w:color="auto"/>
                <w:bottom w:val="none" w:sz="0" w:space="0" w:color="auto"/>
                <w:right w:val="none" w:sz="0" w:space="0" w:color="auto"/>
              </w:divBdr>
            </w:div>
          </w:divsChild>
        </w:div>
        <w:div w:id="1036002593">
          <w:marLeft w:val="0"/>
          <w:marRight w:val="0"/>
          <w:marTop w:val="0"/>
          <w:marBottom w:val="0"/>
          <w:divBdr>
            <w:top w:val="none" w:sz="0" w:space="0" w:color="auto"/>
            <w:left w:val="none" w:sz="0" w:space="0" w:color="auto"/>
            <w:bottom w:val="none" w:sz="0" w:space="0" w:color="auto"/>
            <w:right w:val="none" w:sz="0" w:space="0" w:color="auto"/>
          </w:divBdr>
        </w:div>
        <w:div w:id="1832410543">
          <w:marLeft w:val="0"/>
          <w:marRight w:val="0"/>
          <w:marTop w:val="0"/>
          <w:marBottom w:val="0"/>
          <w:divBdr>
            <w:top w:val="none" w:sz="0" w:space="0" w:color="auto"/>
            <w:left w:val="none" w:sz="0" w:space="0" w:color="auto"/>
            <w:bottom w:val="none" w:sz="0" w:space="0" w:color="auto"/>
            <w:right w:val="none" w:sz="0" w:space="0" w:color="auto"/>
          </w:divBdr>
        </w:div>
        <w:div w:id="340203788">
          <w:marLeft w:val="0"/>
          <w:marRight w:val="0"/>
          <w:marTop w:val="0"/>
          <w:marBottom w:val="0"/>
          <w:divBdr>
            <w:top w:val="none" w:sz="0" w:space="0" w:color="auto"/>
            <w:left w:val="none" w:sz="0" w:space="0" w:color="auto"/>
            <w:bottom w:val="none" w:sz="0" w:space="0" w:color="auto"/>
            <w:right w:val="none" w:sz="0" w:space="0" w:color="auto"/>
          </w:divBdr>
        </w:div>
        <w:div w:id="1875338920">
          <w:marLeft w:val="0"/>
          <w:marRight w:val="0"/>
          <w:marTop w:val="0"/>
          <w:marBottom w:val="0"/>
          <w:divBdr>
            <w:top w:val="none" w:sz="0" w:space="0" w:color="auto"/>
            <w:left w:val="none" w:sz="0" w:space="0" w:color="auto"/>
            <w:bottom w:val="none" w:sz="0" w:space="0" w:color="auto"/>
            <w:right w:val="none" w:sz="0" w:space="0" w:color="auto"/>
          </w:divBdr>
        </w:div>
      </w:divsChild>
    </w:div>
    <w:div w:id="210044712">
      <w:bodyDiv w:val="1"/>
      <w:marLeft w:val="0"/>
      <w:marRight w:val="0"/>
      <w:marTop w:val="0"/>
      <w:marBottom w:val="0"/>
      <w:divBdr>
        <w:top w:val="none" w:sz="0" w:space="0" w:color="auto"/>
        <w:left w:val="none" w:sz="0" w:space="0" w:color="auto"/>
        <w:bottom w:val="none" w:sz="0" w:space="0" w:color="auto"/>
        <w:right w:val="none" w:sz="0" w:space="0" w:color="auto"/>
      </w:divBdr>
    </w:div>
    <w:div w:id="240257554">
      <w:bodyDiv w:val="1"/>
      <w:marLeft w:val="0"/>
      <w:marRight w:val="0"/>
      <w:marTop w:val="0"/>
      <w:marBottom w:val="0"/>
      <w:divBdr>
        <w:top w:val="none" w:sz="0" w:space="0" w:color="auto"/>
        <w:left w:val="none" w:sz="0" w:space="0" w:color="auto"/>
        <w:bottom w:val="none" w:sz="0" w:space="0" w:color="auto"/>
        <w:right w:val="none" w:sz="0" w:space="0" w:color="auto"/>
      </w:divBdr>
    </w:div>
    <w:div w:id="248780377">
      <w:bodyDiv w:val="1"/>
      <w:marLeft w:val="0"/>
      <w:marRight w:val="0"/>
      <w:marTop w:val="0"/>
      <w:marBottom w:val="0"/>
      <w:divBdr>
        <w:top w:val="none" w:sz="0" w:space="0" w:color="auto"/>
        <w:left w:val="none" w:sz="0" w:space="0" w:color="auto"/>
        <w:bottom w:val="none" w:sz="0" w:space="0" w:color="auto"/>
        <w:right w:val="none" w:sz="0" w:space="0" w:color="auto"/>
      </w:divBdr>
    </w:div>
    <w:div w:id="258828527">
      <w:bodyDiv w:val="1"/>
      <w:marLeft w:val="0"/>
      <w:marRight w:val="0"/>
      <w:marTop w:val="0"/>
      <w:marBottom w:val="0"/>
      <w:divBdr>
        <w:top w:val="none" w:sz="0" w:space="0" w:color="auto"/>
        <w:left w:val="none" w:sz="0" w:space="0" w:color="auto"/>
        <w:bottom w:val="none" w:sz="0" w:space="0" w:color="auto"/>
        <w:right w:val="none" w:sz="0" w:space="0" w:color="auto"/>
      </w:divBdr>
    </w:div>
    <w:div w:id="302733484">
      <w:bodyDiv w:val="1"/>
      <w:marLeft w:val="0"/>
      <w:marRight w:val="0"/>
      <w:marTop w:val="0"/>
      <w:marBottom w:val="0"/>
      <w:divBdr>
        <w:top w:val="none" w:sz="0" w:space="0" w:color="auto"/>
        <w:left w:val="none" w:sz="0" w:space="0" w:color="auto"/>
        <w:bottom w:val="none" w:sz="0" w:space="0" w:color="auto"/>
        <w:right w:val="none" w:sz="0" w:space="0" w:color="auto"/>
      </w:divBdr>
    </w:div>
    <w:div w:id="386610511">
      <w:bodyDiv w:val="1"/>
      <w:marLeft w:val="0"/>
      <w:marRight w:val="0"/>
      <w:marTop w:val="0"/>
      <w:marBottom w:val="0"/>
      <w:divBdr>
        <w:top w:val="none" w:sz="0" w:space="0" w:color="auto"/>
        <w:left w:val="none" w:sz="0" w:space="0" w:color="auto"/>
        <w:bottom w:val="none" w:sz="0" w:space="0" w:color="auto"/>
        <w:right w:val="none" w:sz="0" w:space="0" w:color="auto"/>
      </w:divBdr>
    </w:div>
    <w:div w:id="448399104">
      <w:bodyDiv w:val="1"/>
      <w:marLeft w:val="0"/>
      <w:marRight w:val="0"/>
      <w:marTop w:val="0"/>
      <w:marBottom w:val="0"/>
      <w:divBdr>
        <w:top w:val="none" w:sz="0" w:space="0" w:color="auto"/>
        <w:left w:val="none" w:sz="0" w:space="0" w:color="auto"/>
        <w:bottom w:val="none" w:sz="0" w:space="0" w:color="auto"/>
        <w:right w:val="none" w:sz="0" w:space="0" w:color="auto"/>
      </w:divBdr>
    </w:div>
    <w:div w:id="459346791">
      <w:bodyDiv w:val="1"/>
      <w:marLeft w:val="0"/>
      <w:marRight w:val="0"/>
      <w:marTop w:val="0"/>
      <w:marBottom w:val="0"/>
      <w:divBdr>
        <w:top w:val="none" w:sz="0" w:space="0" w:color="auto"/>
        <w:left w:val="none" w:sz="0" w:space="0" w:color="auto"/>
        <w:bottom w:val="none" w:sz="0" w:space="0" w:color="auto"/>
        <w:right w:val="none" w:sz="0" w:space="0" w:color="auto"/>
      </w:divBdr>
    </w:div>
    <w:div w:id="477191775">
      <w:bodyDiv w:val="1"/>
      <w:marLeft w:val="0"/>
      <w:marRight w:val="0"/>
      <w:marTop w:val="0"/>
      <w:marBottom w:val="0"/>
      <w:divBdr>
        <w:top w:val="none" w:sz="0" w:space="0" w:color="auto"/>
        <w:left w:val="none" w:sz="0" w:space="0" w:color="auto"/>
        <w:bottom w:val="none" w:sz="0" w:space="0" w:color="auto"/>
        <w:right w:val="none" w:sz="0" w:space="0" w:color="auto"/>
      </w:divBdr>
    </w:div>
    <w:div w:id="502623890">
      <w:bodyDiv w:val="1"/>
      <w:marLeft w:val="0"/>
      <w:marRight w:val="0"/>
      <w:marTop w:val="0"/>
      <w:marBottom w:val="0"/>
      <w:divBdr>
        <w:top w:val="none" w:sz="0" w:space="0" w:color="auto"/>
        <w:left w:val="none" w:sz="0" w:space="0" w:color="auto"/>
        <w:bottom w:val="none" w:sz="0" w:space="0" w:color="auto"/>
        <w:right w:val="none" w:sz="0" w:space="0" w:color="auto"/>
      </w:divBdr>
    </w:div>
    <w:div w:id="539364120">
      <w:bodyDiv w:val="1"/>
      <w:marLeft w:val="0"/>
      <w:marRight w:val="0"/>
      <w:marTop w:val="0"/>
      <w:marBottom w:val="0"/>
      <w:divBdr>
        <w:top w:val="none" w:sz="0" w:space="0" w:color="auto"/>
        <w:left w:val="none" w:sz="0" w:space="0" w:color="auto"/>
        <w:bottom w:val="none" w:sz="0" w:space="0" w:color="auto"/>
        <w:right w:val="none" w:sz="0" w:space="0" w:color="auto"/>
      </w:divBdr>
    </w:div>
    <w:div w:id="576869114">
      <w:bodyDiv w:val="1"/>
      <w:marLeft w:val="0"/>
      <w:marRight w:val="0"/>
      <w:marTop w:val="0"/>
      <w:marBottom w:val="0"/>
      <w:divBdr>
        <w:top w:val="none" w:sz="0" w:space="0" w:color="auto"/>
        <w:left w:val="none" w:sz="0" w:space="0" w:color="auto"/>
        <w:bottom w:val="none" w:sz="0" w:space="0" w:color="auto"/>
        <w:right w:val="none" w:sz="0" w:space="0" w:color="auto"/>
      </w:divBdr>
    </w:div>
    <w:div w:id="603877714">
      <w:bodyDiv w:val="1"/>
      <w:marLeft w:val="0"/>
      <w:marRight w:val="0"/>
      <w:marTop w:val="0"/>
      <w:marBottom w:val="0"/>
      <w:divBdr>
        <w:top w:val="none" w:sz="0" w:space="0" w:color="auto"/>
        <w:left w:val="none" w:sz="0" w:space="0" w:color="auto"/>
        <w:bottom w:val="none" w:sz="0" w:space="0" w:color="auto"/>
        <w:right w:val="none" w:sz="0" w:space="0" w:color="auto"/>
      </w:divBdr>
    </w:div>
    <w:div w:id="618025546">
      <w:bodyDiv w:val="1"/>
      <w:marLeft w:val="0"/>
      <w:marRight w:val="0"/>
      <w:marTop w:val="0"/>
      <w:marBottom w:val="0"/>
      <w:divBdr>
        <w:top w:val="none" w:sz="0" w:space="0" w:color="auto"/>
        <w:left w:val="none" w:sz="0" w:space="0" w:color="auto"/>
        <w:bottom w:val="none" w:sz="0" w:space="0" w:color="auto"/>
        <w:right w:val="none" w:sz="0" w:space="0" w:color="auto"/>
      </w:divBdr>
    </w:div>
    <w:div w:id="640303856">
      <w:bodyDiv w:val="1"/>
      <w:marLeft w:val="0"/>
      <w:marRight w:val="0"/>
      <w:marTop w:val="0"/>
      <w:marBottom w:val="0"/>
      <w:divBdr>
        <w:top w:val="none" w:sz="0" w:space="0" w:color="auto"/>
        <w:left w:val="none" w:sz="0" w:space="0" w:color="auto"/>
        <w:bottom w:val="none" w:sz="0" w:space="0" w:color="auto"/>
        <w:right w:val="none" w:sz="0" w:space="0" w:color="auto"/>
      </w:divBdr>
    </w:div>
    <w:div w:id="669531275">
      <w:bodyDiv w:val="1"/>
      <w:marLeft w:val="0"/>
      <w:marRight w:val="0"/>
      <w:marTop w:val="0"/>
      <w:marBottom w:val="0"/>
      <w:divBdr>
        <w:top w:val="none" w:sz="0" w:space="0" w:color="auto"/>
        <w:left w:val="none" w:sz="0" w:space="0" w:color="auto"/>
        <w:bottom w:val="none" w:sz="0" w:space="0" w:color="auto"/>
        <w:right w:val="none" w:sz="0" w:space="0" w:color="auto"/>
      </w:divBdr>
    </w:div>
    <w:div w:id="688487244">
      <w:bodyDiv w:val="1"/>
      <w:marLeft w:val="0"/>
      <w:marRight w:val="0"/>
      <w:marTop w:val="0"/>
      <w:marBottom w:val="0"/>
      <w:divBdr>
        <w:top w:val="none" w:sz="0" w:space="0" w:color="auto"/>
        <w:left w:val="none" w:sz="0" w:space="0" w:color="auto"/>
        <w:bottom w:val="none" w:sz="0" w:space="0" w:color="auto"/>
        <w:right w:val="none" w:sz="0" w:space="0" w:color="auto"/>
      </w:divBdr>
    </w:div>
    <w:div w:id="691953329">
      <w:bodyDiv w:val="1"/>
      <w:marLeft w:val="0"/>
      <w:marRight w:val="0"/>
      <w:marTop w:val="0"/>
      <w:marBottom w:val="0"/>
      <w:divBdr>
        <w:top w:val="none" w:sz="0" w:space="0" w:color="auto"/>
        <w:left w:val="none" w:sz="0" w:space="0" w:color="auto"/>
        <w:bottom w:val="none" w:sz="0" w:space="0" w:color="auto"/>
        <w:right w:val="none" w:sz="0" w:space="0" w:color="auto"/>
      </w:divBdr>
    </w:div>
    <w:div w:id="766652850">
      <w:bodyDiv w:val="1"/>
      <w:marLeft w:val="0"/>
      <w:marRight w:val="0"/>
      <w:marTop w:val="0"/>
      <w:marBottom w:val="0"/>
      <w:divBdr>
        <w:top w:val="none" w:sz="0" w:space="0" w:color="auto"/>
        <w:left w:val="none" w:sz="0" w:space="0" w:color="auto"/>
        <w:bottom w:val="none" w:sz="0" w:space="0" w:color="auto"/>
        <w:right w:val="none" w:sz="0" w:space="0" w:color="auto"/>
      </w:divBdr>
    </w:div>
    <w:div w:id="779303627">
      <w:bodyDiv w:val="1"/>
      <w:marLeft w:val="0"/>
      <w:marRight w:val="0"/>
      <w:marTop w:val="0"/>
      <w:marBottom w:val="0"/>
      <w:divBdr>
        <w:top w:val="none" w:sz="0" w:space="0" w:color="auto"/>
        <w:left w:val="none" w:sz="0" w:space="0" w:color="auto"/>
        <w:bottom w:val="none" w:sz="0" w:space="0" w:color="auto"/>
        <w:right w:val="none" w:sz="0" w:space="0" w:color="auto"/>
      </w:divBdr>
    </w:div>
    <w:div w:id="802774215">
      <w:bodyDiv w:val="1"/>
      <w:marLeft w:val="0"/>
      <w:marRight w:val="0"/>
      <w:marTop w:val="0"/>
      <w:marBottom w:val="0"/>
      <w:divBdr>
        <w:top w:val="none" w:sz="0" w:space="0" w:color="auto"/>
        <w:left w:val="none" w:sz="0" w:space="0" w:color="auto"/>
        <w:bottom w:val="none" w:sz="0" w:space="0" w:color="auto"/>
        <w:right w:val="none" w:sz="0" w:space="0" w:color="auto"/>
      </w:divBdr>
    </w:div>
    <w:div w:id="808130855">
      <w:bodyDiv w:val="1"/>
      <w:marLeft w:val="0"/>
      <w:marRight w:val="0"/>
      <w:marTop w:val="0"/>
      <w:marBottom w:val="0"/>
      <w:divBdr>
        <w:top w:val="none" w:sz="0" w:space="0" w:color="auto"/>
        <w:left w:val="none" w:sz="0" w:space="0" w:color="auto"/>
        <w:bottom w:val="none" w:sz="0" w:space="0" w:color="auto"/>
        <w:right w:val="none" w:sz="0" w:space="0" w:color="auto"/>
      </w:divBdr>
      <w:divsChild>
        <w:div w:id="1464345152">
          <w:marLeft w:val="0"/>
          <w:marRight w:val="0"/>
          <w:marTop w:val="0"/>
          <w:marBottom w:val="0"/>
          <w:divBdr>
            <w:top w:val="none" w:sz="0" w:space="0" w:color="auto"/>
            <w:left w:val="none" w:sz="0" w:space="0" w:color="auto"/>
            <w:bottom w:val="none" w:sz="0" w:space="0" w:color="auto"/>
            <w:right w:val="none" w:sz="0" w:space="0" w:color="auto"/>
          </w:divBdr>
        </w:div>
        <w:div w:id="58789619">
          <w:marLeft w:val="0"/>
          <w:marRight w:val="0"/>
          <w:marTop w:val="0"/>
          <w:marBottom w:val="0"/>
          <w:divBdr>
            <w:top w:val="none" w:sz="0" w:space="0" w:color="auto"/>
            <w:left w:val="none" w:sz="0" w:space="0" w:color="auto"/>
            <w:bottom w:val="none" w:sz="0" w:space="0" w:color="auto"/>
            <w:right w:val="none" w:sz="0" w:space="0" w:color="auto"/>
          </w:divBdr>
        </w:div>
        <w:div w:id="461391624">
          <w:marLeft w:val="0"/>
          <w:marRight w:val="0"/>
          <w:marTop w:val="0"/>
          <w:marBottom w:val="0"/>
          <w:divBdr>
            <w:top w:val="none" w:sz="0" w:space="0" w:color="auto"/>
            <w:left w:val="none" w:sz="0" w:space="0" w:color="auto"/>
            <w:bottom w:val="none" w:sz="0" w:space="0" w:color="auto"/>
            <w:right w:val="none" w:sz="0" w:space="0" w:color="auto"/>
          </w:divBdr>
          <w:divsChild>
            <w:div w:id="502092607">
              <w:marLeft w:val="0"/>
              <w:marRight w:val="0"/>
              <w:marTop w:val="0"/>
              <w:marBottom w:val="0"/>
              <w:divBdr>
                <w:top w:val="none" w:sz="0" w:space="0" w:color="auto"/>
                <w:left w:val="none" w:sz="0" w:space="0" w:color="auto"/>
                <w:bottom w:val="none" w:sz="0" w:space="0" w:color="auto"/>
                <w:right w:val="none" w:sz="0" w:space="0" w:color="auto"/>
              </w:divBdr>
            </w:div>
            <w:div w:id="1184048752">
              <w:marLeft w:val="0"/>
              <w:marRight w:val="0"/>
              <w:marTop w:val="0"/>
              <w:marBottom w:val="0"/>
              <w:divBdr>
                <w:top w:val="none" w:sz="0" w:space="0" w:color="auto"/>
                <w:left w:val="none" w:sz="0" w:space="0" w:color="auto"/>
                <w:bottom w:val="none" w:sz="0" w:space="0" w:color="auto"/>
                <w:right w:val="none" w:sz="0" w:space="0" w:color="auto"/>
              </w:divBdr>
            </w:div>
          </w:divsChild>
        </w:div>
        <w:div w:id="250089488">
          <w:marLeft w:val="0"/>
          <w:marRight w:val="0"/>
          <w:marTop w:val="0"/>
          <w:marBottom w:val="0"/>
          <w:divBdr>
            <w:top w:val="none" w:sz="0" w:space="0" w:color="auto"/>
            <w:left w:val="none" w:sz="0" w:space="0" w:color="auto"/>
            <w:bottom w:val="none" w:sz="0" w:space="0" w:color="auto"/>
            <w:right w:val="none" w:sz="0" w:space="0" w:color="auto"/>
          </w:divBdr>
        </w:div>
        <w:div w:id="887645508">
          <w:marLeft w:val="0"/>
          <w:marRight w:val="0"/>
          <w:marTop w:val="0"/>
          <w:marBottom w:val="0"/>
          <w:divBdr>
            <w:top w:val="none" w:sz="0" w:space="0" w:color="auto"/>
            <w:left w:val="none" w:sz="0" w:space="0" w:color="auto"/>
            <w:bottom w:val="none" w:sz="0" w:space="0" w:color="auto"/>
            <w:right w:val="none" w:sz="0" w:space="0" w:color="auto"/>
          </w:divBdr>
        </w:div>
        <w:div w:id="370034033">
          <w:marLeft w:val="0"/>
          <w:marRight w:val="0"/>
          <w:marTop w:val="0"/>
          <w:marBottom w:val="0"/>
          <w:divBdr>
            <w:top w:val="none" w:sz="0" w:space="0" w:color="auto"/>
            <w:left w:val="none" w:sz="0" w:space="0" w:color="auto"/>
            <w:bottom w:val="none" w:sz="0" w:space="0" w:color="auto"/>
            <w:right w:val="none" w:sz="0" w:space="0" w:color="auto"/>
          </w:divBdr>
        </w:div>
        <w:div w:id="356660089">
          <w:marLeft w:val="0"/>
          <w:marRight w:val="0"/>
          <w:marTop w:val="0"/>
          <w:marBottom w:val="0"/>
          <w:divBdr>
            <w:top w:val="none" w:sz="0" w:space="0" w:color="auto"/>
            <w:left w:val="none" w:sz="0" w:space="0" w:color="auto"/>
            <w:bottom w:val="none" w:sz="0" w:space="0" w:color="auto"/>
            <w:right w:val="none" w:sz="0" w:space="0" w:color="auto"/>
          </w:divBdr>
        </w:div>
      </w:divsChild>
    </w:div>
    <w:div w:id="831025734">
      <w:bodyDiv w:val="1"/>
      <w:marLeft w:val="0"/>
      <w:marRight w:val="0"/>
      <w:marTop w:val="0"/>
      <w:marBottom w:val="0"/>
      <w:divBdr>
        <w:top w:val="none" w:sz="0" w:space="0" w:color="auto"/>
        <w:left w:val="none" w:sz="0" w:space="0" w:color="auto"/>
        <w:bottom w:val="none" w:sz="0" w:space="0" w:color="auto"/>
        <w:right w:val="none" w:sz="0" w:space="0" w:color="auto"/>
      </w:divBdr>
      <w:divsChild>
        <w:div w:id="1330909329">
          <w:marLeft w:val="180"/>
          <w:marRight w:val="0"/>
          <w:marTop w:val="0"/>
          <w:marBottom w:val="0"/>
          <w:divBdr>
            <w:top w:val="none" w:sz="0" w:space="0" w:color="auto"/>
            <w:left w:val="none" w:sz="0" w:space="0" w:color="auto"/>
            <w:bottom w:val="none" w:sz="0" w:space="0" w:color="auto"/>
            <w:right w:val="none" w:sz="0" w:space="0" w:color="auto"/>
          </w:divBdr>
        </w:div>
      </w:divsChild>
    </w:div>
    <w:div w:id="892347344">
      <w:bodyDiv w:val="1"/>
      <w:marLeft w:val="0"/>
      <w:marRight w:val="0"/>
      <w:marTop w:val="0"/>
      <w:marBottom w:val="0"/>
      <w:divBdr>
        <w:top w:val="none" w:sz="0" w:space="0" w:color="auto"/>
        <w:left w:val="none" w:sz="0" w:space="0" w:color="auto"/>
        <w:bottom w:val="none" w:sz="0" w:space="0" w:color="auto"/>
        <w:right w:val="none" w:sz="0" w:space="0" w:color="auto"/>
      </w:divBdr>
    </w:div>
    <w:div w:id="904993662">
      <w:bodyDiv w:val="1"/>
      <w:marLeft w:val="0"/>
      <w:marRight w:val="0"/>
      <w:marTop w:val="0"/>
      <w:marBottom w:val="0"/>
      <w:divBdr>
        <w:top w:val="none" w:sz="0" w:space="0" w:color="auto"/>
        <w:left w:val="none" w:sz="0" w:space="0" w:color="auto"/>
        <w:bottom w:val="none" w:sz="0" w:space="0" w:color="auto"/>
        <w:right w:val="none" w:sz="0" w:space="0" w:color="auto"/>
      </w:divBdr>
    </w:div>
    <w:div w:id="959804487">
      <w:bodyDiv w:val="1"/>
      <w:marLeft w:val="0"/>
      <w:marRight w:val="0"/>
      <w:marTop w:val="0"/>
      <w:marBottom w:val="0"/>
      <w:divBdr>
        <w:top w:val="none" w:sz="0" w:space="0" w:color="auto"/>
        <w:left w:val="none" w:sz="0" w:space="0" w:color="auto"/>
        <w:bottom w:val="none" w:sz="0" w:space="0" w:color="auto"/>
        <w:right w:val="none" w:sz="0" w:space="0" w:color="auto"/>
      </w:divBdr>
      <w:divsChild>
        <w:div w:id="617834674">
          <w:marLeft w:val="0"/>
          <w:marRight w:val="0"/>
          <w:marTop w:val="0"/>
          <w:marBottom w:val="0"/>
          <w:divBdr>
            <w:top w:val="none" w:sz="0" w:space="0" w:color="auto"/>
            <w:left w:val="none" w:sz="0" w:space="0" w:color="auto"/>
            <w:bottom w:val="none" w:sz="0" w:space="0" w:color="auto"/>
            <w:right w:val="none" w:sz="0" w:space="0" w:color="auto"/>
          </w:divBdr>
        </w:div>
        <w:div w:id="554896376">
          <w:marLeft w:val="0"/>
          <w:marRight w:val="0"/>
          <w:marTop w:val="0"/>
          <w:marBottom w:val="0"/>
          <w:divBdr>
            <w:top w:val="none" w:sz="0" w:space="0" w:color="auto"/>
            <w:left w:val="none" w:sz="0" w:space="0" w:color="auto"/>
            <w:bottom w:val="none" w:sz="0" w:space="0" w:color="auto"/>
            <w:right w:val="none" w:sz="0" w:space="0" w:color="auto"/>
          </w:divBdr>
        </w:div>
        <w:div w:id="627905032">
          <w:marLeft w:val="0"/>
          <w:marRight w:val="0"/>
          <w:marTop w:val="0"/>
          <w:marBottom w:val="0"/>
          <w:divBdr>
            <w:top w:val="none" w:sz="0" w:space="0" w:color="auto"/>
            <w:left w:val="none" w:sz="0" w:space="0" w:color="auto"/>
            <w:bottom w:val="none" w:sz="0" w:space="0" w:color="auto"/>
            <w:right w:val="none" w:sz="0" w:space="0" w:color="auto"/>
          </w:divBdr>
        </w:div>
        <w:div w:id="1178469076">
          <w:marLeft w:val="0"/>
          <w:marRight w:val="0"/>
          <w:marTop w:val="0"/>
          <w:marBottom w:val="0"/>
          <w:divBdr>
            <w:top w:val="none" w:sz="0" w:space="0" w:color="auto"/>
            <w:left w:val="none" w:sz="0" w:space="0" w:color="auto"/>
            <w:bottom w:val="none" w:sz="0" w:space="0" w:color="auto"/>
            <w:right w:val="none" w:sz="0" w:space="0" w:color="auto"/>
          </w:divBdr>
        </w:div>
        <w:div w:id="115954857">
          <w:marLeft w:val="0"/>
          <w:marRight w:val="0"/>
          <w:marTop w:val="0"/>
          <w:marBottom w:val="0"/>
          <w:divBdr>
            <w:top w:val="none" w:sz="0" w:space="0" w:color="auto"/>
            <w:left w:val="none" w:sz="0" w:space="0" w:color="auto"/>
            <w:bottom w:val="none" w:sz="0" w:space="0" w:color="auto"/>
            <w:right w:val="none" w:sz="0" w:space="0" w:color="auto"/>
          </w:divBdr>
        </w:div>
        <w:div w:id="1782214801">
          <w:marLeft w:val="0"/>
          <w:marRight w:val="0"/>
          <w:marTop w:val="0"/>
          <w:marBottom w:val="0"/>
          <w:divBdr>
            <w:top w:val="none" w:sz="0" w:space="0" w:color="auto"/>
            <w:left w:val="none" w:sz="0" w:space="0" w:color="auto"/>
            <w:bottom w:val="none" w:sz="0" w:space="0" w:color="auto"/>
            <w:right w:val="none" w:sz="0" w:space="0" w:color="auto"/>
          </w:divBdr>
        </w:div>
        <w:div w:id="62457876">
          <w:marLeft w:val="0"/>
          <w:marRight w:val="0"/>
          <w:marTop w:val="0"/>
          <w:marBottom w:val="0"/>
          <w:divBdr>
            <w:top w:val="none" w:sz="0" w:space="0" w:color="auto"/>
            <w:left w:val="none" w:sz="0" w:space="0" w:color="auto"/>
            <w:bottom w:val="none" w:sz="0" w:space="0" w:color="auto"/>
            <w:right w:val="none" w:sz="0" w:space="0" w:color="auto"/>
          </w:divBdr>
        </w:div>
        <w:div w:id="2026782182">
          <w:marLeft w:val="0"/>
          <w:marRight w:val="0"/>
          <w:marTop w:val="0"/>
          <w:marBottom w:val="0"/>
          <w:divBdr>
            <w:top w:val="none" w:sz="0" w:space="0" w:color="auto"/>
            <w:left w:val="none" w:sz="0" w:space="0" w:color="auto"/>
            <w:bottom w:val="none" w:sz="0" w:space="0" w:color="auto"/>
            <w:right w:val="none" w:sz="0" w:space="0" w:color="auto"/>
          </w:divBdr>
        </w:div>
        <w:div w:id="714504128">
          <w:marLeft w:val="0"/>
          <w:marRight w:val="0"/>
          <w:marTop w:val="0"/>
          <w:marBottom w:val="0"/>
          <w:divBdr>
            <w:top w:val="none" w:sz="0" w:space="0" w:color="auto"/>
            <w:left w:val="none" w:sz="0" w:space="0" w:color="auto"/>
            <w:bottom w:val="none" w:sz="0" w:space="0" w:color="auto"/>
            <w:right w:val="none" w:sz="0" w:space="0" w:color="auto"/>
          </w:divBdr>
        </w:div>
        <w:div w:id="514928313">
          <w:marLeft w:val="0"/>
          <w:marRight w:val="0"/>
          <w:marTop w:val="0"/>
          <w:marBottom w:val="0"/>
          <w:divBdr>
            <w:top w:val="none" w:sz="0" w:space="0" w:color="auto"/>
            <w:left w:val="none" w:sz="0" w:space="0" w:color="auto"/>
            <w:bottom w:val="none" w:sz="0" w:space="0" w:color="auto"/>
            <w:right w:val="none" w:sz="0" w:space="0" w:color="auto"/>
          </w:divBdr>
        </w:div>
        <w:div w:id="239868271">
          <w:marLeft w:val="0"/>
          <w:marRight w:val="0"/>
          <w:marTop w:val="0"/>
          <w:marBottom w:val="0"/>
          <w:divBdr>
            <w:top w:val="none" w:sz="0" w:space="0" w:color="auto"/>
            <w:left w:val="none" w:sz="0" w:space="0" w:color="auto"/>
            <w:bottom w:val="none" w:sz="0" w:space="0" w:color="auto"/>
            <w:right w:val="none" w:sz="0" w:space="0" w:color="auto"/>
          </w:divBdr>
        </w:div>
      </w:divsChild>
    </w:div>
    <w:div w:id="1125075726">
      <w:bodyDiv w:val="1"/>
      <w:marLeft w:val="0"/>
      <w:marRight w:val="0"/>
      <w:marTop w:val="0"/>
      <w:marBottom w:val="0"/>
      <w:divBdr>
        <w:top w:val="none" w:sz="0" w:space="0" w:color="auto"/>
        <w:left w:val="none" w:sz="0" w:space="0" w:color="auto"/>
        <w:bottom w:val="none" w:sz="0" w:space="0" w:color="auto"/>
        <w:right w:val="none" w:sz="0" w:space="0" w:color="auto"/>
      </w:divBdr>
    </w:div>
    <w:div w:id="1245258985">
      <w:bodyDiv w:val="1"/>
      <w:marLeft w:val="0"/>
      <w:marRight w:val="0"/>
      <w:marTop w:val="0"/>
      <w:marBottom w:val="0"/>
      <w:divBdr>
        <w:top w:val="none" w:sz="0" w:space="0" w:color="auto"/>
        <w:left w:val="none" w:sz="0" w:space="0" w:color="auto"/>
        <w:bottom w:val="none" w:sz="0" w:space="0" w:color="auto"/>
        <w:right w:val="none" w:sz="0" w:space="0" w:color="auto"/>
      </w:divBdr>
    </w:div>
    <w:div w:id="1353847645">
      <w:bodyDiv w:val="1"/>
      <w:marLeft w:val="0"/>
      <w:marRight w:val="0"/>
      <w:marTop w:val="0"/>
      <w:marBottom w:val="0"/>
      <w:divBdr>
        <w:top w:val="none" w:sz="0" w:space="0" w:color="auto"/>
        <w:left w:val="none" w:sz="0" w:space="0" w:color="auto"/>
        <w:bottom w:val="none" w:sz="0" w:space="0" w:color="auto"/>
        <w:right w:val="none" w:sz="0" w:space="0" w:color="auto"/>
      </w:divBdr>
      <w:divsChild>
        <w:div w:id="88281001">
          <w:marLeft w:val="0"/>
          <w:marRight w:val="0"/>
          <w:marTop w:val="0"/>
          <w:marBottom w:val="0"/>
          <w:divBdr>
            <w:top w:val="none" w:sz="0" w:space="0" w:color="auto"/>
            <w:left w:val="none" w:sz="0" w:space="0" w:color="auto"/>
            <w:bottom w:val="none" w:sz="0" w:space="0" w:color="auto"/>
            <w:right w:val="none" w:sz="0" w:space="0" w:color="auto"/>
          </w:divBdr>
        </w:div>
        <w:div w:id="1288389266">
          <w:marLeft w:val="0"/>
          <w:marRight w:val="0"/>
          <w:marTop w:val="0"/>
          <w:marBottom w:val="0"/>
          <w:divBdr>
            <w:top w:val="none" w:sz="0" w:space="0" w:color="auto"/>
            <w:left w:val="none" w:sz="0" w:space="0" w:color="auto"/>
            <w:bottom w:val="none" w:sz="0" w:space="0" w:color="auto"/>
            <w:right w:val="none" w:sz="0" w:space="0" w:color="auto"/>
          </w:divBdr>
        </w:div>
        <w:div w:id="1914000090">
          <w:marLeft w:val="0"/>
          <w:marRight w:val="0"/>
          <w:marTop w:val="0"/>
          <w:marBottom w:val="0"/>
          <w:divBdr>
            <w:top w:val="none" w:sz="0" w:space="0" w:color="auto"/>
            <w:left w:val="none" w:sz="0" w:space="0" w:color="auto"/>
            <w:bottom w:val="none" w:sz="0" w:space="0" w:color="auto"/>
            <w:right w:val="none" w:sz="0" w:space="0" w:color="auto"/>
          </w:divBdr>
        </w:div>
        <w:div w:id="144972108">
          <w:marLeft w:val="0"/>
          <w:marRight w:val="0"/>
          <w:marTop w:val="0"/>
          <w:marBottom w:val="0"/>
          <w:divBdr>
            <w:top w:val="none" w:sz="0" w:space="0" w:color="auto"/>
            <w:left w:val="none" w:sz="0" w:space="0" w:color="auto"/>
            <w:bottom w:val="none" w:sz="0" w:space="0" w:color="auto"/>
            <w:right w:val="none" w:sz="0" w:space="0" w:color="auto"/>
          </w:divBdr>
        </w:div>
        <w:div w:id="172648757">
          <w:marLeft w:val="0"/>
          <w:marRight w:val="0"/>
          <w:marTop w:val="0"/>
          <w:marBottom w:val="0"/>
          <w:divBdr>
            <w:top w:val="none" w:sz="0" w:space="0" w:color="auto"/>
            <w:left w:val="none" w:sz="0" w:space="0" w:color="auto"/>
            <w:bottom w:val="none" w:sz="0" w:space="0" w:color="auto"/>
            <w:right w:val="none" w:sz="0" w:space="0" w:color="auto"/>
          </w:divBdr>
        </w:div>
      </w:divsChild>
    </w:div>
    <w:div w:id="1403674188">
      <w:bodyDiv w:val="1"/>
      <w:marLeft w:val="0"/>
      <w:marRight w:val="0"/>
      <w:marTop w:val="0"/>
      <w:marBottom w:val="0"/>
      <w:divBdr>
        <w:top w:val="none" w:sz="0" w:space="0" w:color="auto"/>
        <w:left w:val="none" w:sz="0" w:space="0" w:color="auto"/>
        <w:bottom w:val="none" w:sz="0" w:space="0" w:color="auto"/>
        <w:right w:val="none" w:sz="0" w:space="0" w:color="auto"/>
      </w:divBdr>
    </w:div>
    <w:div w:id="1515608506">
      <w:bodyDiv w:val="1"/>
      <w:marLeft w:val="0"/>
      <w:marRight w:val="0"/>
      <w:marTop w:val="0"/>
      <w:marBottom w:val="0"/>
      <w:divBdr>
        <w:top w:val="none" w:sz="0" w:space="0" w:color="auto"/>
        <w:left w:val="none" w:sz="0" w:space="0" w:color="auto"/>
        <w:bottom w:val="none" w:sz="0" w:space="0" w:color="auto"/>
        <w:right w:val="none" w:sz="0" w:space="0" w:color="auto"/>
      </w:divBdr>
    </w:div>
    <w:div w:id="1535535705">
      <w:bodyDiv w:val="1"/>
      <w:marLeft w:val="0"/>
      <w:marRight w:val="0"/>
      <w:marTop w:val="0"/>
      <w:marBottom w:val="0"/>
      <w:divBdr>
        <w:top w:val="none" w:sz="0" w:space="0" w:color="auto"/>
        <w:left w:val="none" w:sz="0" w:space="0" w:color="auto"/>
        <w:bottom w:val="none" w:sz="0" w:space="0" w:color="auto"/>
        <w:right w:val="none" w:sz="0" w:space="0" w:color="auto"/>
      </w:divBdr>
    </w:div>
    <w:div w:id="1544946710">
      <w:bodyDiv w:val="1"/>
      <w:marLeft w:val="0"/>
      <w:marRight w:val="0"/>
      <w:marTop w:val="0"/>
      <w:marBottom w:val="0"/>
      <w:divBdr>
        <w:top w:val="none" w:sz="0" w:space="0" w:color="auto"/>
        <w:left w:val="none" w:sz="0" w:space="0" w:color="auto"/>
        <w:bottom w:val="none" w:sz="0" w:space="0" w:color="auto"/>
        <w:right w:val="none" w:sz="0" w:space="0" w:color="auto"/>
      </w:divBdr>
    </w:div>
    <w:div w:id="1568952204">
      <w:bodyDiv w:val="1"/>
      <w:marLeft w:val="0"/>
      <w:marRight w:val="0"/>
      <w:marTop w:val="0"/>
      <w:marBottom w:val="0"/>
      <w:divBdr>
        <w:top w:val="none" w:sz="0" w:space="0" w:color="auto"/>
        <w:left w:val="none" w:sz="0" w:space="0" w:color="auto"/>
        <w:bottom w:val="none" w:sz="0" w:space="0" w:color="auto"/>
        <w:right w:val="none" w:sz="0" w:space="0" w:color="auto"/>
      </w:divBdr>
    </w:div>
    <w:div w:id="1666012102">
      <w:bodyDiv w:val="1"/>
      <w:marLeft w:val="0"/>
      <w:marRight w:val="0"/>
      <w:marTop w:val="0"/>
      <w:marBottom w:val="0"/>
      <w:divBdr>
        <w:top w:val="none" w:sz="0" w:space="0" w:color="auto"/>
        <w:left w:val="none" w:sz="0" w:space="0" w:color="auto"/>
        <w:bottom w:val="none" w:sz="0" w:space="0" w:color="auto"/>
        <w:right w:val="none" w:sz="0" w:space="0" w:color="auto"/>
      </w:divBdr>
    </w:div>
    <w:div w:id="1783575172">
      <w:bodyDiv w:val="1"/>
      <w:marLeft w:val="0"/>
      <w:marRight w:val="0"/>
      <w:marTop w:val="0"/>
      <w:marBottom w:val="0"/>
      <w:divBdr>
        <w:top w:val="none" w:sz="0" w:space="0" w:color="auto"/>
        <w:left w:val="none" w:sz="0" w:space="0" w:color="auto"/>
        <w:bottom w:val="none" w:sz="0" w:space="0" w:color="auto"/>
        <w:right w:val="none" w:sz="0" w:space="0" w:color="auto"/>
      </w:divBdr>
    </w:div>
    <w:div w:id="1831217677">
      <w:bodyDiv w:val="1"/>
      <w:marLeft w:val="0"/>
      <w:marRight w:val="0"/>
      <w:marTop w:val="0"/>
      <w:marBottom w:val="0"/>
      <w:divBdr>
        <w:top w:val="none" w:sz="0" w:space="0" w:color="auto"/>
        <w:left w:val="none" w:sz="0" w:space="0" w:color="auto"/>
        <w:bottom w:val="none" w:sz="0" w:space="0" w:color="auto"/>
        <w:right w:val="none" w:sz="0" w:space="0" w:color="auto"/>
      </w:divBdr>
    </w:div>
    <w:div w:id="1835292762">
      <w:bodyDiv w:val="1"/>
      <w:marLeft w:val="0"/>
      <w:marRight w:val="0"/>
      <w:marTop w:val="0"/>
      <w:marBottom w:val="0"/>
      <w:divBdr>
        <w:top w:val="none" w:sz="0" w:space="0" w:color="auto"/>
        <w:left w:val="none" w:sz="0" w:space="0" w:color="auto"/>
        <w:bottom w:val="none" w:sz="0" w:space="0" w:color="auto"/>
        <w:right w:val="none" w:sz="0" w:space="0" w:color="auto"/>
      </w:divBdr>
    </w:div>
    <w:div w:id="1845434520">
      <w:bodyDiv w:val="1"/>
      <w:marLeft w:val="0"/>
      <w:marRight w:val="0"/>
      <w:marTop w:val="0"/>
      <w:marBottom w:val="0"/>
      <w:divBdr>
        <w:top w:val="none" w:sz="0" w:space="0" w:color="auto"/>
        <w:left w:val="none" w:sz="0" w:space="0" w:color="auto"/>
        <w:bottom w:val="none" w:sz="0" w:space="0" w:color="auto"/>
        <w:right w:val="none" w:sz="0" w:space="0" w:color="auto"/>
      </w:divBdr>
    </w:div>
    <w:div w:id="1919248300">
      <w:bodyDiv w:val="1"/>
      <w:marLeft w:val="0"/>
      <w:marRight w:val="0"/>
      <w:marTop w:val="0"/>
      <w:marBottom w:val="0"/>
      <w:divBdr>
        <w:top w:val="none" w:sz="0" w:space="0" w:color="auto"/>
        <w:left w:val="none" w:sz="0" w:space="0" w:color="auto"/>
        <w:bottom w:val="none" w:sz="0" w:space="0" w:color="auto"/>
        <w:right w:val="none" w:sz="0" w:space="0" w:color="auto"/>
      </w:divBdr>
    </w:div>
    <w:div w:id="2030982415">
      <w:bodyDiv w:val="1"/>
      <w:marLeft w:val="0"/>
      <w:marRight w:val="0"/>
      <w:marTop w:val="0"/>
      <w:marBottom w:val="0"/>
      <w:divBdr>
        <w:top w:val="none" w:sz="0" w:space="0" w:color="auto"/>
        <w:left w:val="none" w:sz="0" w:space="0" w:color="auto"/>
        <w:bottom w:val="none" w:sz="0" w:space="0" w:color="auto"/>
        <w:right w:val="none" w:sz="0" w:space="0" w:color="auto"/>
      </w:divBdr>
    </w:div>
    <w:div w:id="2088915717">
      <w:bodyDiv w:val="1"/>
      <w:marLeft w:val="0"/>
      <w:marRight w:val="0"/>
      <w:marTop w:val="0"/>
      <w:marBottom w:val="0"/>
      <w:divBdr>
        <w:top w:val="none" w:sz="0" w:space="0" w:color="auto"/>
        <w:left w:val="none" w:sz="0" w:space="0" w:color="auto"/>
        <w:bottom w:val="none" w:sz="0" w:space="0" w:color="auto"/>
        <w:right w:val="none" w:sz="0" w:space="0" w:color="auto"/>
      </w:divBdr>
    </w:div>
    <w:div w:id="21463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ec.gov.a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ulioboltvinik.org/images/stories/socialis_1anexo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lacso.org.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ici.unlp.edu.ar/handle/10915/58566" TargetMode="External"/><Relationship Id="rId5" Type="http://schemas.openxmlformats.org/officeDocument/2006/relationships/settings" Target="settings.xml"/><Relationship Id="rId15" Type="http://schemas.openxmlformats.org/officeDocument/2006/relationships/hyperlink" Target="http://www.ops.org.ar" TargetMode="External"/><Relationship Id="rId10" Type="http://schemas.openxmlformats.org/officeDocument/2006/relationships/hyperlink" Target="http://hdl.handle.net/10469/686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ep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Mirador">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6A4F-A9F5-4BEA-A547-FE47FE4D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6143</Words>
  <Characters>33790</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Bautista Sala</dc:creator>
  <cp:lastModifiedBy>.</cp:lastModifiedBy>
  <cp:revision>2</cp:revision>
  <cp:lastPrinted>2017-03-27T12:10:00Z</cp:lastPrinted>
  <dcterms:created xsi:type="dcterms:W3CDTF">2017-03-27T12:11:00Z</dcterms:created>
  <dcterms:modified xsi:type="dcterms:W3CDTF">2017-03-27T12:11:00Z</dcterms:modified>
</cp:coreProperties>
</file>