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E8" w:rsidRDefault="000A7DE8" w:rsidP="000A7DE8">
      <w:pPr>
        <w:rPr>
          <w:rFonts w:ascii="Estrangelo Edessa" w:eastAsia="Batang" w:hAnsi="Estrangelo Edessa" w:cs="Estrangelo Edessa" w:hint="eastAsia"/>
          <w:color w:val="0000FF"/>
        </w:rPr>
      </w:pPr>
    </w:p>
    <w:p w:rsidR="00E63711" w:rsidRPr="00915672" w:rsidRDefault="000A7DE8" w:rsidP="00C94133">
      <w:pPr>
        <w:tabs>
          <w:tab w:val="left" w:pos="1576"/>
          <w:tab w:val="center" w:pos="5156"/>
        </w:tabs>
        <w:jc w:val="center"/>
        <w:rPr>
          <w:rFonts w:ascii="Estrangelo Edessa" w:eastAsia="Batang" w:hAnsi="Estrangelo Edessa" w:cs="Estrangelo Edessa" w:hint="eastAsia"/>
          <w:b/>
          <w:color w:val="0000FF"/>
          <w:sz w:val="36"/>
          <w:szCs w:val="36"/>
          <w:u w:val="single"/>
        </w:rPr>
      </w:pPr>
      <w:r w:rsidRPr="00915672">
        <w:rPr>
          <w:rFonts w:ascii="Estrangelo Edessa" w:eastAsia="Batang" w:hAnsi="Estrangelo Edessa" w:cs="Estrangelo Edessa"/>
          <w:b/>
          <w:color w:val="0000FF"/>
          <w:sz w:val="36"/>
          <w:szCs w:val="36"/>
          <w:u w:val="single"/>
        </w:rPr>
        <w:t>PRIMER CIRCULAR</w:t>
      </w:r>
    </w:p>
    <w:p w:rsidR="00E63711" w:rsidRPr="004F6337" w:rsidRDefault="00E63711" w:rsidP="00E61407">
      <w:pPr>
        <w:jc w:val="center"/>
        <w:rPr>
          <w:rFonts w:ascii="Estrangelo Edessa" w:hAnsi="Estrangelo Edessa" w:cs="Estrangelo Edessa"/>
        </w:rPr>
      </w:pPr>
      <w:r w:rsidRPr="004F6337">
        <w:rPr>
          <w:rFonts w:ascii="Estrangelo Edessa" w:hAnsi="Estrangelo Edessa" w:cs="Estrangelo Edessa"/>
        </w:rPr>
        <w:t>A desarrollarse en la  Facultad de Trabajo Social de la UNLP sita en calle 9 y 63 de la ciudad de La Plata.</w:t>
      </w:r>
    </w:p>
    <w:p w:rsidR="00E63711" w:rsidRPr="004F6337" w:rsidRDefault="00E63711" w:rsidP="00875DAE">
      <w:pPr>
        <w:rPr>
          <w:rFonts w:ascii="Estrangelo Edessa" w:hAnsi="Estrangelo Edessa" w:cs="Estrangelo Edessa"/>
          <w:u w:val="single"/>
        </w:rPr>
      </w:pPr>
      <w:r w:rsidRPr="004F6337">
        <w:rPr>
          <w:rFonts w:ascii="Estrangelo Edessa" w:hAnsi="Estrangelo Edessa" w:cs="Estrangelo Edessa"/>
          <w:u w:val="single"/>
        </w:rPr>
        <w:t xml:space="preserve">Fecha:   </w:t>
      </w:r>
      <w:r w:rsidR="0065593C">
        <w:rPr>
          <w:rFonts w:ascii="Estrangelo Edessa" w:hAnsi="Estrangelo Edessa" w:cs="Estrangelo Edessa"/>
          <w:u w:val="single"/>
        </w:rPr>
        <w:t>30</w:t>
      </w:r>
      <w:r w:rsidRPr="004F6337">
        <w:rPr>
          <w:rFonts w:ascii="Estrangelo Edessa" w:hAnsi="Estrangelo Edessa" w:cs="Estrangelo Edessa"/>
          <w:u w:val="single"/>
        </w:rPr>
        <w:t xml:space="preserve">  y </w:t>
      </w:r>
      <w:r w:rsidR="00CF3AA8">
        <w:rPr>
          <w:rFonts w:ascii="Estrangelo Edessa" w:hAnsi="Estrangelo Edessa" w:cs="Estrangelo Edessa"/>
          <w:u w:val="single"/>
        </w:rPr>
        <w:t xml:space="preserve"> </w:t>
      </w:r>
      <w:r w:rsidR="0065593C">
        <w:rPr>
          <w:rFonts w:ascii="Estrangelo Edessa" w:hAnsi="Estrangelo Edessa" w:cs="Estrangelo Edessa"/>
          <w:u w:val="single"/>
        </w:rPr>
        <w:t>31</w:t>
      </w:r>
      <w:r w:rsidRPr="004F6337">
        <w:rPr>
          <w:rFonts w:ascii="Estrangelo Edessa" w:hAnsi="Estrangelo Edessa" w:cs="Estrangelo Edessa"/>
          <w:u w:val="single"/>
        </w:rPr>
        <w:t xml:space="preserve">  de  Agosto  2013 </w:t>
      </w:r>
    </w:p>
    <w:p w:rsidR="00E63711" w:rsidRPr="004F6337" w:rsidRDefault="004F6337">
      <w:pPr>
        <w:spacing w:after="120"/>
        <w:rPr>
          <w:rFonts w:ascii="Estrangelo Edessa" w:hAnsi="Estrangelo Edessa" w:cs="Estrangelo Edessa"/>
          <w:u w:val="single"/>
        </w:rPr>
      </w:pPr>
      <w:r>
        <w:rPr>
          <w:rFonts w:ascii="Estrangelo Edessa" w:hAnsi="Estrangelo Edessa" w:cs="Estrangelo Edessa"/>
          <w:u w:val="single"/>
        </w:rPr>
        <w:t>O</w:t>
      </w:r>
      <w:r w:rsidR="00E63711" w:rsidRPr="004F6337">
        <w:rPr>
          <w:rFonts w:ascii="Estrangelo Edessa" w:hAnsi="Estrangelo Edessa" w:cs="Estrangelo Edessa"/>
          <w:u w:val="single"/>
        </w:rPr>
        <w:t xml:space="preserve">rganizan:  </w:t>
      </w:r>
    </w:p>
    <w:p w:rsidR="00EF58CF" w:rsidRDefault="00EF58CF" w:rsidP="00395B15">
      <w:pPr>
        <w:pStyle w:val="Prrafodelista"/>
        <w:numPr>
          <w:ilvl w:val="0"/>
          <w:numId w:val="2"/>
        </w:numPr>
        <w:spacing w:after="120"/>
        <w:rPr>
          <w:rFonts w:ascii="Estrangelo Edessa" w:hAnsi="Estrangelo Edessa" w:cs="Estrangelo Edessa"/>
        </w:rPr>
      </w:pPr>
      <w:r>
        <w:rPr>
          <w:rFonts w:ascii="Estrangelo Edessa" w:hAnsi="Estrangelo Edessa" w:cs="Estrangelo Edessa"/>
        </w:rPr>
        <w:t xml:space="preserve">Facultad de Trabajo Social  </w:t>
      </w:r>
      <w:r w:rsidR="00E61407">
        <w:rPr>
          <w:rFonts w:ascii="Estrangelo Edessa" w:hAnsi="Estrangelo Edessa" w:cs="Estrangelo Edessa"/>
        </w:rPr>
        <w:t xml:space="preserve"> de la UNLP </w:t>
      </w:r>
    </w:p>
    <w:p w:rsidR="00E61407" w:rsidRDefault="00EF58CF" w:rsidP="00E61407">
      <w:pPr>
        <w:pStyle w:val="Prrafodelista"/>
        <w:numPr>
          <w:ilvl w:val="0"/>
          <w:numId w:val="2"/>
        </w:numPr>
        <w:spacing w:after="120"/>
        <w:rPr>
          <w:rFonts w:ascii="Estrangelo Edessa" w:hAnsi="Estrangelo Edessa" w:cs="Estrangelo Edessa"/>
        </w:rPr>
      </w:pPr>
      <w:r w:rsidRPr="00F146D8">
        <w:rPr>
          <w:rFonts w:ascii="Estrangelo Edessa" w:hAnsi="Estrangelo Edessa" w:cs="Estrangelo Edessa"/>
        </w:rPr>
        <w:t xml:space="preserve"> </w:t>
      </w:r>
      <w:r w:rsidR="00E61407" w:rsidRPr="00F146D8">
        <w:rPr>
          <w:rFonts w:ascii="Estrangelo Edessa" w:hAnsi="Estrangelo Edessa" w:cs="Estrangelo Edessa"/>
        </w:rPr>
        <w:t>Fa</w:t>
      </w:r>
      <w:r w:rsidR="00E65F3B" w:rsidRPr="00F146D8">
        <w:rPr>
          <w:rFonts w:ascii="Estrangelo Edessa" w:hAnsi="Estrangelo Edessa" w:cs="Estrangelo Edessa"/>
        </w:rPr>
        <w:t xml:space="preserve">cultad de Trabajo Social – Universidad Nacional de Entre </w:t>
      </w:r>
      <w:proofErr w:type="spellStart"/>
      <w:r w:rsidR="00E65F3B" w:rsidRPr="00F146D8">
        <w:rPr>
          <w:rFonts w:ascii="Estrangelo Edessa" w:hAnsi="Estrangelo Edessa" w:cs="Estrangelo Edessa"/>
        </w:rPr>
        <w:t>Rios</w:t>
      </w:r>
      <w:proofErr w:type="spellEnd"/>
      <w:r w:rsidR="00E65F3B" w:rsidRPr="00F146D8">
        <w:rPr>
          <w:rFonts w:ascii="Estrangelo Edessa" w:hAnsi="Estrangelo Edessa" w:cs="Estrangelo Edessa"/>
        </w:rPr>
        <w:t xml:space="preserve"> </w:t>
      </w:r>
    </w:p>
    <w:p w:rsidR="00F146D8" w:rsidRDefault="00F146D8" w:rsidP="00F146D8">
      <w:pPr>
        <w:pStyle w:val="Prrafodelista"/>
        <w:numPr>
          <w:ilvl w:val="0"/>
          <w:numId w:val="2"/>
        </w:numPr>
        <w:spacing w:after="120"/>
        <w:rPr>
          <w:rFonts w:ascii="Estrangelo Edessa" w:hAnsi="Estrangelo Edessa" w:cs="Estrangelo Edessa"/>
        </w:rPr>
      </w:pPr>
      <w:r>
        <w:rPr>
          <w:rFonts w:ascii="Estrangelo Edessa" w:hAnsi="Estrangelo Edessa" w:cs="Estrangelo Edessa"/>
        </w:rPr>
        <w:t xml:space="preserve">Carrera de Trabajo Social - Facultad de Ciencias Sociales  - UBA </w:t>
      </w:r>
    </w:p>
    <w:p w:rsidR="00F146D8" w:rsidRPr="00F146D8" w:rsidRDefault="00F146D8" w:rsidP="004B4C8C">
      <w:pPr>
        <w:pStyle w:val="Prrafodelista"/>
        <w:spacing w:after="120"/>
        <w:ind w:left="1068"/>
        <w:rPr>
          <w:rFonts w:ascii="Estrangelo Edessa" w:hAnsi="Estrangelo Edessa" w:cs="Estrangelo Edessa"/>
        </w:rPr>
      </w:pPr>
    </w:p>
    <w:p w:rsidR="00E61407" w:rsidRPr="00E61407" w:rsidRDefault="00E61407" w:rsidP="004B4C8C">
      <w:pPr>
        <w:spacing w:after="120"/>
        <w:rPr>
          <w:rFonts w:ascii="Estrangelo Edessa" w:hAnsi="Estrangelo Edessa" w:cs="Estrangelo Edessa"/>
        </w:rPr>
      </w:pPr>
      <w:r w:rsidRPr="004B4C8C">
        <w:rPr>
          <w:rFonts w:ascii="Estrangelo Edessa" w:hAnsi="Estrangelo Edessa" w:cs="Estrangelo Edessa"/>
          <w:u w:val="single"/>
        </w:rPr>
        <w:t>Auspicia:</w:t>
      </w:r>
      <w:r w:rsidRPr="00E61407">
        <w:rPr>
          <w:rFonts w:ascii="Estrangelo Edessa" w:hAnsi="Estrangelo Edessa" w:cs="Estrangelo Edessa"/>
        </w:rPr>
        <w:t xml:space="preserve"> </w:t>
      </w:r>
      <w:r>
        <w:rPr>
          <w:rFonts w:ascii="Estrangelo Edessa" w:hAnsi="Estrangelo Edessa" w:cs="Estrangelo Edessa"/>
        </w:rPr>
        <w:t xml:space="preserve"> </w:t>
      </w:r>
      <w:r w:rsidR="00F146D8">
        <w:rPr>
          <w:rFonts w:ascii="Estrangelo Edessa" w:hAnsi="Estrangelo Edessa" w:cs="Estrangelo Edessa"/>
        </w:rPr>
        <w:t xml:space="preserve"> </w:t>
      </w:r>
      <w:r w:rsidRPr="00E61407">
        <w:rPr>
          <w:rFonts w:ascii="Estrangelo Edessa" w:hAnsi="Estrangelo Edessa" w:cs="Estrangelo Edessa"/>
        </w:rPr>
        <w:t xml:space="preserve">Centro de </w:t>
      </w:r>
      <w:r>
        <w:rPr>
          <w:rFonts w:ascii="Estrangelo Edessa" w:hAnsi="Estrangelo Edessa" w:cs="Estrangelo Edessa"/>
        </w:rPr>
        <w:t>E</w:t>
      </w:r>
      <w:r w:rsidRPr="00E61407">
        <w:rPr>
          <w:rFonts w:ascii="Estrangelo Edessa" w:hAnsi="Estrangelo Edessa" w:cs="Estrangelo Edessa"/>
        </w:rPr>
        <w:t>studios de Trabajo Social y Sociedad – FTS UNLP -</w:t>
      </w:r>
    </w:p>
    <w:p w:rsidR="00EF58CF" w:rsidRDefault="004B4C8C" w:rsidP="004B4C8C">
      <w:pPr>
        <w:spacing w:after="120"/>
        <w:rPr>
          <w:rFonts w:ascii="Estrangelo Edessa" w:hAnsi="Estrangelo Edessa" w:cs="Estrangelo Edessa"/>
        </w:rPr>
      </w:pPr>
      <w:r w:rsidRPr="004B4C8C">
        <w:rPr>
          <w:rFonts w:ascii="Estrangelo Edessa" w:hAnsi="Estrangelo Edessa" w:cs="Estrangelo Edessa"/>
          <w:u w:val="single"/>
        </w:rPr>
        <w:t>Adhiere</w:t>
      </w:r>
      <w:r>
        <w:rPr>
          <w:rFonts w:ascii="Estrangelo Edessa" w:hAnsi="Estrangelo Edessa" w:cs="Estrangelo Edessa"/>
        </w:rPr>
        <w:t xml:space="preserve">: </w:t>
      </w:r>
      <w:proofErr w:type="spellStart"/>
      <w:r>
        <w:rPr>
          <w:rFonts w:ascii="Estrangelo Edessa" w:hAnsi="Estrangelo Edessa" w:cs="Estrangelo Edessa"/>
        </w:rPr>
        <w:t>INSSJyP</w:t>
      </w:r>
      <w:proofErr w:type="spellEnd"/>
      <w:r>
        <w:rPr>
          <w:rFonts w:ascii="Estrangelo Edessa" w:hAnsi="Estrangelo Edessa" w:cs="Estrangelo Edessa"/>
        </w:rPr>
        <w:t xml:space="preserve"> </w:t>
      </w:r>
      <w:r w:rsidR="00915672">
        <w:rPr>
          <w:rFonts w:ascii="Estrangelo Edessa" w:hAnsi="Estrangelo Edessa" w:cs="Estrangelo Edessa"/>
        </w:rPr>
        <w:t xml:space="preserve"> - PAMI</w:t>
      </w:r>
    </w:p>
    <w:p w:rsidR="004B4C8C" w:rsidRPr="004B4C8C" w:rsidRDefault="004B4C8C" w:rsidP="004B4C8C">
      <w:pPr>
        <w:spacing w:after="120"/>
        <w:rPr>
          <w:rFonts w:ascii="Estrangelo Edessa" w:hAnsi="Estrangelo Edessa" w:cs="Estrangelo Edessa"/>
        </w:rPr>
      </w:pPr>
    </w:p>
    <w:p w:rsidR="00E63711" w:rsidRPr="004F6337" w:rsidRDefault="00141752" w:rsidP="00875DAE">
      <w:pPr>
        <w:spacing w:after="120"/>
        <w:jc w:val="both"/>
        <w:rPr>
          <w:rFonts w:ascii="Estrangelo Edessa" w:hAnsi="Estrangelo Edessa" w:cs="Estrangelo Edessa"/>
        </w:rPr>
      </w:pPr>
      <w:r>
        <w:rPr>
          <w:rFonts w:ascii="Estrangelo Edessa" w:hAnsi="Estrangelo Edessa" w:cs="Estrangelo Edessa"/>
        </w:rPr>
        <w:t>O</w:t>
      </w:r>
      <w:r w:rsidR="00E63711" w:rsidRPr="00E61407">
        <w:rPr>
          <w:rFonts w:ascii="Estrangelo Edessa" w:hAnsi="Estrangelo Edessa" w:cs="Estrangelo Edessa"/>
        </w:rPr>
        <w:t>rganizar una jornada es,  sin dudas, un desafío y un juego que sólo los aventurados se animan a jugar. Es</w:t>
      </w:r>
      <w:r w:rsidR="00E63711" w:rsidRPr="004F6337">
        <w:rPr>
          <w:rFonts w:ascii="Estrangelo Edessa" w:hAnsi="Estrangelo Edessa" w:cs="Estrangelo Edessa"/>
        </w:rPr>
        <w:t xml:space="preserve">e espacio de intercambio y reflexión nos permitirá confirmar las  alianzas logradas y habilitar las mismas para ampliarlas,  generar diálogos y establecer objetivos a largo plazo. </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 xml:space="preserve">El Trabajo Social en el campo gerontológico conforma un  desafío  teórico – metodológico al que se viene respondiendo desde hace aproximadamente 40 (cuarenta) años.  </w:t>
      </w:r>
    </w:p>
    <w:p w:rsidR="00E63711" w:rsidRPr="004F6337" w:rsidRDefault="00E63711" w:rsidP="00D377D0">
      <w:pPr>
        <w:spacing w:after="120"/>
        <w:jc w:val="both"/>
        <w:rPr>
          <w:rFonts w:ascii="Estrangelo Edessa" w:hAnsi="Estrangelo Edessa" w:cs="Estrangelo Edessa"/>
        </w:rPr>
      </w:pPr>
      <w:r w:rsidRPr="004F6337">
        <w:rPr>
          <w:rFonts w:ascii="Estrangelo Edessa" w:hAnsi="Estrangelo Edessa" w:cs="Estrangelo Edessa"/>
        </w:rPr>
        <w:t>Realizaremos  estas jornadas en la Facultad de Trabajo Social de la Universidad Nacional de La Plata,   habiendo  decidido  la sede en el marco de las Segundas Jornadas de Trabajo Social en el campo gerontológico desarrolladas en la Carrera de Trabajo Social FCS-UBA.  Esa decisión colectiva, nos  ha permitido generar una multiplicidad de líneas de trabajo  que permitirán  afianzar la investigación, docencia y extensión  en los temas de interés de este encuentro académico.</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Las segundas Jornadas nos dejaron como producto final, un libro que condensa las diferentes discusiones que hemos llevado adelante</w:t>
      </w:r>
      <w:r w:rsidRPr="004F6337">
        <w:rPr>
          <w:rStyle w:val="Refdenotaalpie"/>
          <w:rFonts w:ascii="Estrangelo Edessa" w:hAnsi="Estrangelo Edessa" w:cs="Estrangelo Edessa"/>
        </w:rPr>
        <w:footnoteReference w:id="1"/>
      </w:r>
      <w:r w:rsidRPr="004F6337">
        <w:rPr>
          <w:rFonts w:ascii="Estrangelo Edessa" w:hAnsi="Estrangelo Edessa" w:cs="Estrangelo Edessa"/>
        </w:rPr>
        <w:t xml:space="preserve">.   Escribir, implica rescatar lo dicho,  y fijarlo haciéndolo susceptible de consulta. Esta posibilidad de consulta, en una disciplina que durante los últimos 40 (cuarenta) años viene generando intervenciones  con adultos mayores  en forma sistemática, se constituye en un aporte invalorable. </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 xml:space="preserve">En este tercer encuentro nos  proponemos  compartir  aquellas  reflexiones que  colectivamente  venimos realizando tanto en espacios académicos  como en los  escenarios de intervención.    </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 xml:space="preserve">“La intervención de Trabajo Social se entrelaza al mecanismo más </w:t>
      </w:r>
      <w:proofErr w:type="spellStart"/>
      <w:r w:rsidRPr="004F6337">
        <w:rPr>
          <w:rFonts w:ascii="Estrangelo Edessa" w:hAnsi="Estrangelo Edessa" w:cs="Estrangelo Edessa"/>
        </w:rPr>
        <w:t>abarcativo</w:t>
      </w:r>
      <w:proofErr w:type="spellEnd"/>
      <w:r w:rsidRPr="004F6337">
        <w:rPr>
          <w:rFonts w:ascii="Estrangelo Edessa" w:hAnsi="Estrangelo Edessa" w:cs="Estrangelo Edessa"/>
        </w:rPr>
        <w:t xml:space="preserve"> que la sociedad define en cada época para dar respuesta a las manifestaciones de la cuestión social, y lo hace como especialista de lo social asistencial. Se trata de una práctica profesional específica – no la única – sostenida por un conjunto de saberes fundados y argumentados teóricamente que le permiten comprender /decir / hacer, desplegando su intervención en los espacios </w:t>
      </w:r>
      <w:r w:rsidRPr="004F6337">
        <w:rPr>
          <w:rFonts w:ascii="Estrangelo Edessa" w:hAnsi="Estrangelo Edessa" w:cs="Estrangelo Edessa"/>
        </w:rPr>
        <w:lastRenderedPageBreak/>
        <w:t xml:space="preserve">públicos estatales y públicos </w:t>
      </w:r>
      <w:proofErr w:type="spellStart"/>
      <w:r w:rsidRPr="004F6337">
        <w:rPr>
          <w:rFonts w:ascii="Estrangelo Edessa" w:hAnsi="Estrangelo Edessa" w:cs="Estrangelo Edessa"/>
        </w:rPr>
        <w:t>societales</w:t>
      </w:r>
      <w:proofErr w:type="spellEnd"/>
      <w:r w:rsidRPr="004F6337">
        <w:rPr>
          <w:rFonts w:ascii="Estrangelo Edessa" w:hAnsi="Estrangelo Edessa" w:cs="Estrangelo Edessa"/>
        </w:rPr>
        <w:t>, lugares estos que se estructuran  como aspectos de la institucionalidad social de cada momento histórico” (</w:t>
      </w:r>
      <w:proofErr w:type="spellStart"/>
      <w:r w:rsidRPr="004F6337">
        <w:rPr>
          <w:rFonts w:ascii="Estrangelo Edessa" w:hAnsi="Estrangelo Edessa" w:cs="Estrangelo Edessa"/>
        </w:rPr>
        <w:t>Cazzaniga</w:t>
      </w:r>
      <w:proofErr w:type="spellEnd"/>
      <w:r w:rsidRPr="004F6337">
        <w:rPr>
          <w:rFonts w:ascii="Estrangelo Edessa" w:hAnsi="Estrangelo Edessa" w:cs="Estrangelo Edessa"/>
        </w:rPr>
        <w:t>, 2007:87)</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 xml:space="preserve">Cuando pensamos en el “Trabajo social en el campo gerontológico” estamos  poniendo en escena a la intervención, lo que nos invita a pensar la constitución del sujeto de nuestras praxis. ¿Qué sujetos aparecerán en esta edición de las Jornadas?  ¿Qué sujetos estamos construyendo desde  el Trabajo Social? </w:t>
      </w:r>
      <w:r w:rsidR="00EF58CF">
        <w:rPr>
          <w:rFonts w:ascii="Estrangelo Edessa" w:hAnsi="Estrangelo Edessa" w:cs="Estrangelo Edessa"/>
        </w:rPr>
        <w:t xml:space="preserve"> ¿Cómo asumimos el desafío de  afianzar la construcción de intervenciones críticas?</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 xml:space="preserve">Entendemos que en estos últimos años se han institucionalizado y ampliado algunos mecanismos de seguridad social hacia los adultos mayores,  ahora bien ¿cómo incide esto en las prácticas de los trabajadores sociales?  ¿Qué idearios/ paradigmas </w:t>
      </w:r>
      <w:proofErr w:type="spellStart"/>
      <w:r w:rsidRPr="004F6337">
        <w:rPr>
          <w:rFonts w:ascii="Estrangelo Edessa" w:hAnsi="Estrangelo Edessa" w:cs="Estrangelo Edessa"/>
        </w:rPr>
        <w:t>interjuegan</w:t>
      </w:r>
      <w:proofErr w:type="spellEnd"/>
      <w:r w:rsidRPr="004F6337">
        <w:rPr>
          <w:rFonts w:ascii="Estrangelo Edessa" w:hAnsi="Estrangelo Edessa" w:cs="Estrangelo Edessa"/>
        </w:rPr>
        <w:t xml:space="preserve"> en el campo específico?, a su vez nos resulta imprescindible interrogar  las ideas de ciudadanía que emergen en esta segunda década del siglo XXI.</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El Trabajo social  ha ampliado sus  instancias de intervención y de investigación en el campo gerontológico,  visualizando a la investigación cualitativa, enfatizando la necesidad de que el Trabajo Social incremente su activa participación en la multiplicación de las mismas en este campo. ¿Qué supone la dimensión cualitativa? ¿Recuperar la voz de los sujetos con los que trabajamos?  Retomando a Miguel  Bartolomé, decimos que nos despegamos de las miradas que entienden a los sujetos como meros informantes, optando por comprender a los  mismos como  interlocutores.</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Retomar la palabra, implica ahondar en los significados socialmente producidos y portados desde un espacio social particular.</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Las Coordenadas del debate que proponemos en esta oportunidad son las siguientes:</w:t>
      </w:r>
    </w:p>
    <w:p w:rsidR="00E63711" w:rsidRPr="004F6337" w:rsidRDefault="00E63711" w:rsidP="00BA5F7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 xml:space="preserve">¿Objetos o sujetos de intervención / investigación? </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 xml:space="preserve">Políticas  integrales  en el proceso de envejecimiento. </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Modificaciones en el pensamiento gerontológico actual.</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Relación Trabajo Social y gerontología crítica</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¿Lo asilar como ideario vigente? Desafíos y experiencias actuales.</w:t>
      </w:r>
    </w:p>
    <w:p w:rsidR="00E63711" w:rsidRPr="004F6337" w:rsidRDefault="00E63711">
      <w:pPr>
        <w:numPr>
          <w:ilvl w:val="0"/>
          <w:numId w:val="1"/>
        </w:numPr>
        <w:tabs>
          <w:tab w:val="left" w:pos="720"/>
        </w:tabs>
        <w:ind w:left="720" w:hanging="360"/>
        <w:jc w:val="both"/>
        <w:rPr>
          <w:rFonts w:ascii="Estrangelo Edessa" w:hAnsi="Estrangelo Edessa" w:cs="Estrangelo Edessa"/>
        </w:rPr>
      </w:pPr>
      <w:proofErr w:type="spellStart"/>
      <w:r w:rsidRPr="004F6337">
        <w:rPr>
          <w:rFonts w:ascii="Estrangelo Edessa" w:hAnsi="Estrangelo Edessa" w:cs="Estrangelo Edessa"/>
        </w:rPr>
        <w:t>Interdisciplina</w:t>
      </w:r>
      <w:proofErr w:type="spellEnd"/>
      <w:r w:rsidRPr="004F6337">
        <w:rPr>
          <w:rFonts w:ascii="Estrangelo Edessa" w:hAnsi="Estrangelo Edessa" w:cs="Estrangelo Edessa"/>
        </w:rPr>
        <w:t xml:space="preserve"> y  hegemonías  </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Lo político, la política y los adultos mayores</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Lo cualitativo como estrategia para una intervención fundada</w:t>
      </w:r>
    </w:p>
    <w:p w:rsidR="00E63711" w:rsidRPr="004F6337"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Subjetividad de los adultos mayores y de los trabajadores sociales</w:t>
      </w:r>
    </w:p>
    <w:p w:rsidR="00E63711" w:rsidRDefault="00E63711">
      <w:pPr>
        <w:numPr>
          <w:ilvl w:val="0"/>
          <w:numId w:val="1"/>
        </w:numPr>
        <w:tabs>
          <w:tab w:val="left" w:pos="720"/>
        </w:tabs>
        <w:ind w:left="720" w:hanging="360"/>
        <w:jc w:val="both"/>
        <w:rPr>
          <w:rFonts w:ascii="Estrangelo Edessa" w:hAnsi="Estrangelo Edessa" w:cs="Estrangelo Edessa"/>
        </w:rPr>
      </w:pPr>
      <w:r w:rsidRPr="004F6337">
        <w:rPr>
          <w:rFonts w:ascii="Estrangelo Edessa" w:hAnsi="Estrangelo Edessa" w:cs="Estrangelo Edessa"/>
        </w:rPr>
        <w:t>Los aportes de otras disciplinas al trabajo social</w:t>
      </w:r>
    </w:p>
    <w:p w:rsidR="00EF58CF" w:rsidRDefault="00EF58CF">
      <w:pPr>
        <w:numPr>
          <w:ilvl w:val="0"/>
          <w:numId w:val="1"/>
        </w:numPr>
        <w:tabs>
          <w:tab w:val="left" w:pos="720"/>
        </w:tabs>
        <w:ind w:left="720" w:hanging="360"/>
        <w:jc w:val="both"/>
        <w:rPr>
          <w:rFonts w:ascii="Estrangelo Edessa" w:hAnsi="Estrangelo Edessa" w:cs="Estrangelo Edessa"/>
        </w:rPr>
      </w:pPr>
      <w:r>
        <w:rPr>
          <w:rFonts w:ascii="Estrangelo Edessa" w:hAnsi="Estrangelo Edessa" w:cs="Estrangelo Edessa"/>
        </w:rPr>
        <w:t xml:space="preserve">Procesos de  fragilización y relaciones sociales. Dependencia / discapacidad  en la tercera edad </w:t>
      </w:r>
    </w:p>
    <w:p w:rsidR="006B6162" w:rsidRPr="004F6337" w:rsidRDefault="006B6162">
      <w:pPr>
        <w:numPr>
          <w:ilvl w:val="0"/>
          <w:numId w:val="1"/>
        </w:numPr>
        <w:tabs>
          <w:tab w:val="left" w:pos="720"/>
        </w:tabs>
        <w:ind w:left="720" w:hanging="360"/>
        <w:jc w:val="both"/>
        <w:rPr>
          <w:rFonts w:ascii="Estrangelo Edessa" w:hAnsi="Estrangelo Edessa" w:cs="Estrangelo Edessa"/>
        </w:rPr>
      </w:pPr>
      <w:r>
        <w:rPr>
          <w:rFonts w:ascii="Estrangelo Edessa" w:hAnsi="Estrangelo Edessa" w:cs="Estrangelo Edessa"/>
        </w:rPr>
        <w:t xml:space="preserve">La construcción de vejez en los medios de comunicación </w:t>
      </w:r>
    </w:p>
    <w:p w:rsidR="00E63711" w:rsidRPr="00EF58CF" w:rsidRDefault="00E63711" w:rsidP="00EF58CF">
      <w:pPr>
        <w:tabs>
          <w:tab w:val="left" w:pos="720"/>
        </w:tabs>
        <w:spacing w:after="120"/>
        <w:jc w:val="both"/>
        <w:rPr>
          <w:rFonts w:ascii="Estrangelo Edessa" w:hAnsi="Estrangelo Edessa" w:cs="Estrangelo Edessa"/>
        </w:rPr>
      </w:pPr>
      <w:r w:rsidRPr="00EF58CF">
        <w:rPr>
          <w:rFonts w:ascii="Estrangelo Edessa" w:hAnsi="Estrangelo Edessa" w:cs="Estrangelo Edessa"/>
        </w:rPr>
        <w:t>Nuestra mirada gerontológica se centra en el análisis de la intervención del trabajo social dentro del enfoque crítico que caracteriza a la gerontología como una red centralmente interdisciplinaria.</w:t>
      </w:r>
    </w:p>
    <w:p w:rsidR="00E63711" w:rsidRDefault="00E63711">
      <w:pPr>
        <w:spacing w:after="120"/>
        <w:jc w:val="both"/>
        <w:rPr>
          <w:rFonts w:ascii="Estrangelo Edessa" w:hAnsi="Estrangelo Edessa" w:cs="Estrangelo Edessa"/>
        </w:rPr>
      </w:pPr>
      <w:r w:rsidRPr="00EF58CF">
        <w:rPr>
          <w:rFonts w:ascii="Estrangelo Edessa" w:hAnsi="Estrangelo Edessa" w:cs="Estrangelo Edessa"/>
        </w:rPr>
        <w:t>Las</w:t>
      </w:r>
      <w:r w:rsidRPr="004F6337">
        <w:rPr>
          <w:rFonts w:ascii="Estrangelo Edessa" w:hAnsi="Estrangelo Edessa" w:cs="Estrangelo Edessa"/>
        </w:rPr>
        <w:t xml:space="preserve">   Terceras Jornadas de Trabajo Social en el campo Gerontológico proponen un debate acerca del lugar que debe ocupar la conceptualización, la reflexión, la investigación y la intervención en el marco de la tarea profesional de los trabajadores sociales.</w:t>
      </w:r>
    </w:p>
    <w:p w:rsidR="00011B5D" w:rsidRPr="004F6337" w:rsidRDefault="00011B5D">
      <w:pPr>
        <w:spacing w:after="120"/>
        <w:jc w:val="both"/>
        <w:rPr>
          <w:rFonts w:ascii="Estrangelo Edessa" w:hAnsi="Estrangelo Edessa" w:cs="Estrangelo Edessa"/>
        </w:rPr>
      </w:pPr>
    </w:p>
    <w:p w:rsidR="00E63711" w:rsidRPr="00EF58CF" w:rsidRDefault="00E63711">
      <w:pPr>
        <w:spacing w:after="120"/>
        <w:jc w:val="both"/>
        <w:rPr>
          <w:rFonts w:ascii="Estrangelo Edessa" w:hAnsi="Estrangelo Edessa" w:cs="Estrangelo Edessa"/>
          <w:b/>
        </w:rPr>
      </w:pPr>
      <w:r w:rsidRPr="00EF58CF">
        <w:rPr>
          <w:rFonts w:ascii="Estrangelo Edessa" w:hAnsi="Estrangelo Edessa" w:cs="Estrangelo Edessa"/>
          <w:b/>
        </w:rPr>
        <w:t>Fecha de cierre para la presentación de  resúmenes: 30/ 4/ 2013</w:t>
      </w:r>
    </w:p>
    <w:p w:rsidR="00E63711" w:rsidRPr="004F6337" w:rsidRDefault="00E63711">
      <w:pPr>
        <w:spacing w:after="120"/>
        <w:jc w:val="both"/>
        <w:rPr>
          <w:rFonts w:ascii="Estrangelo Edessa" w:hAnsi="Estrangelo Edessa" w:cs="Estrangelo Edessa"/>
        </w:rPr>
      </w:pPr>
      <w:r w:rsidRPr="004F6337">
        <w:rPr>
          <w:rFonts w:ascii="Estrangelo Edessa" w:hAnsi="Estrangelo Edessa" w:cs="Estrangelo Edessa"/>
        </w:rPr>
        <w:t>Criterios para la presentación de resúmenes de trabajos (Mesas Libres):</w:t>
      </w:r>
    </w:p>
    <w:p w:rsidR="00E63711" w:rsidRDefault="00E63711">
      <w:pPr>
        <w:spacing w:after="120"/>
        <w:jc w:val="both"/>
        <w:rPr>
          <w:rFonts w:ascii="Estrangelo Edessa" w:hAnsi="Estrangelo Edessa" w:cs="Estrangelo Edessa"/>
        </w:rPr>
      </w:pPr>
      <w:r w:rsidRPr="004F6337">
        <w:rPr>
          <w:rFonts w:ascii="Estrangelo Edessa" w:hAnsi="Estrangelo Edessa" w:cs="Estrangelo Edessa"/>
        </w:rPr>
        <w:t>Título, Autores (Nombre y apellido), contacto (mail / teléfono); enunciar tema o problema a abordar; ¿En qué línea temática de las Jornadas se ubica?; cuatro palabras claves; 500 palabras como máximo, tamaño 12, interlineado simple.</w:t>
      </w:r>
    </w:p>
    <w:p w:rsidR="007A4137" w:rsidRDefault="007A4137">
      <w:pPr>
        <w:spacing w:after="120"/>
        <w:jc w:val="both"/>
        <w:rPr>
          <w:rFonts w:ascii="Estrangelo Edessa" w:hAnsi="Estrangelo Edessa" w:cs="Estrangelo Edessa"/>
        </w:rPr>
      </w:pPr>
    </w:p>
    <w:p w:rsidR="00C94133" w:rsidRDefault="00E63711" w:rsidP="007A4137">
      <w:pPr>
        <w:pBdr>
          <w:top w:val="single" w:sz="4" w:space="1" w:color="auto"/>
          <w:left w:val="single" w:sz="4" w:space="4" w:color="auto"/>
          <w:bottom w:val="single" w:sz="4" w:space="1" w:color="auto"/>
          <w:right w:val="single" w:sz="4" w:space="4" w:color="auto"/>
        </w:pBdr>
        <w:spacing w:after="120"/>
        <w:jc w:val="both"/>
        <w:rPr>
          <w:b/>
        </w:rPr>
      </w:pPr>
      <w:r w:rsidRPr="007A4137">
        <w:rPr>
          <w:rFonts w:ascii="Estrangelo Edessa" w:hAnsi="Estrangelo Edessa" w:cs="Estrangelo Edessa"/>
          <w:b/>
        </w:rPr>
        <w:t xml:space="preserve">Inscripción e informes:  </w:t>
      </w:r>
      <w:r w:rsidR="00C94133">
        <w:rPr>
          <w:b/>
        </w:rPr>
        <w:t xml:space="preserve"> </w:t>
      </w:r>
      <w:hyperlink r:id="rId8" w:history="1">
        <w:r w:rsidR="00C94133" w:rsidRPr="00DA3C25">
          <w:rPr>
            <w:rStyle w:val="Hipervnculo"/>
            <w:b/>
          </w:rPr>
          <w:t>discapacidad@trabajosocial.unlp.edu.ar</w:t>
        </w:r>
      </w:hyperlink>
      <w:r w:rsidR="00C94133">
        <w:rPr>
          <w:b/>
        </w:rPr>
        <w:t xml:space="preserve"> </w:t>
      </w:r>
    </w:p>
    <w:p w:rsidR="007A4137" w:rsidRPr="007A4137" w:rsidRDefault="00C94133" w:rsidP="007A4137">
      <w:pPr>
        <w:pBdr>
          <w:top w:val="single" w:sz="4" w:space="1" w:color="auto"/>
          <w:left w:val="single" w:sz="4" w:space="4" w:color="auto"/>
          <w:bottom w:val="single" w:sz="4" w:space="1" w:color="auto"/>
          <w:right w:val="single" w:sz="4" w:space="4" w:color="auto"/>
        </w:pBdr>
        <w:spacing w:after="120"/>
        <w:jc w:val="both"/>
        <w:rPr>
          <w:rFonts w:ascii="Estrangelo Edessa" w:hAnsi="Estrangelo Edessa" w:cs="Estrangelo Edessa"/>
          <w:b/>
        </w:rPr>
      </w:pPr>
      <w:r>
        <w:rPr>
          <w:b/>
        </w:rPr>
        <w:t>F</w:t>
      </w:r>
      <w:r w:rsidR="007A4137" w:rsidRPr="007A4137">
        <w:rPr>
          <w:b/>
        </w:rPr>
        <w:t xml:space="preserve">acultad de Trabajo Social – Te: 0221 -  4525317 </w:t>
      </w:r>
    </w:p>
    <w:p w:rsidR="00A4544F" w:rsidRDefault="00A4544F" w:rsidP="004F6337">
      <w:pPr>
        <w:spacing w:after="120"/>
        <w:jc w:val="both"/>
        <w:rPr>
          <w:rFonts w:ascii="Estrangelo Edessa" w:hAnsi="Estrangelo Edessa" w:cs="Estrangelo Edessa"/>
        </w:rPr>
      </w:pPr>
    </w:p>
    <w:p w:rsidR="00915672" w:rsidRDefault="00915672" w:rsidP="004F6337">
      <w:pPr>
        <w:spacing w:after="120"/>
        <w:jc w:val="both"/>
        <w:rPr>
          <w:rFonts w:ascii="Estrangelo Edessa" w:hAnsi="Estrangelo Edessa" w:cs="Estrangelo Edessa"/>
        </w:rPr>
        <w:sectPr w:rsidR="00915672" w:rsidSect="00E65F3B">
          <w:headerReference w:type="default" r:id="rId9"/>
          <w:pgSz w:w="12240" w:h="15840"/>
          <w:pgMar w:top="1134" w:right="851" w:bottom="851" w:left="1077" w:header="709" w:footer="709" w:gutter="0"/>
          <w:cols w:space="708"/>
          <w:docGrid w:linePitch="360"/>
        </w:sectPr>
      </w:pPr>
    </w:p>
    <w:p w:rsidR="008068D3" w:rsidRPr="00A4544F" w:rsidRDefault="008068D3" w:rsidP="004F6337">
      <w:pPr>
        <w:spacing w:after="120"/>
        <w:jc w:val="both"/>
        <w:rPr>
          <w:rFonts w:ascii="Estrangelo Edessa" w:hAnsi="Estrangelo Edessa" w:cs="Estrangelo Edessa"/>
        </w:rPr>
      </w:pPr>
      <w:r w:rsidRPr="00A4544F">
        <w:rPr>
          <w:rFonts w:ascii="Estrangelo Edessa" w:hAnsi="Estrangelo Edessa" w:cs="Estrangelo Edessa"/>
        </w:rPr>
        <w:t>Comité A</w:t>
      </w:r>
      <w:r w:rsidR="00A4544F" w:rsidRPr="00A4544F">
        <w:rPr>
          <w:rFonts w:ascii="Estrangelo Edessa" w:hAnsi="Estrangelo Edessa" w:cs="Estrangelo Edessa"/>
        </w:rPr>
        <w:t xml:space="preserve">sesor: </w:t>
      </w:r>
      <w:r w:rsidRPr="00A4544F">
        <w:rPr>
          <w:rFonts w:ascii="Estrangelo Edessa" w:hAnsi="Estrangelo Edessa" w:cs="Estrangelo Edessa"/>
        </w:rPr>
        <w:t xml:space="preserve"> </w:t>
      </w:r>
    </w:p>
    <w:p w:rsidR="00F146D8" w:rsidRDefault="00F146D8" w:rsidP="008068D3">
      <w:pPr>
        <w:pStyle w:val="Prrafodelista"/>
        <w:numPr>
          <w:ilvl w:val="0"/>
          <w:numId w:val="3"/>
        </w:numPr>
        <w:spacing w:after="120"/>
        <w:jc w:val="both"/>
        <w:rPr>
          <w:rFonts w:ascii="Estrangelo Edessa" w:hAnsi="Estrangelo Edessa" w:cs="Estrangelo Edessa"/>
        </w:rPr>
      </w:pPr>
      <w:r>
        <w:rPr>
          <w:rFonts w:ascii="Estrangelo Edessa" w:hAnsi="Estrangelo Edessa" w:cs="Estrangelo Edessa"/>
        </w:rPr>
        <w:t xml:space="preserve">Dra. </w:t>
      </w:r>
      <w:r w:rsidRPr="00A4544F">
        <w:rPr>
          <w:rFonts w:ascii="Estrangelo Edessa" w:hAnsi="Estrangelo Edessa" w:cs="Estrangelo Edessa"/>
        </w:rPr>
        <w:t>Margarita Rozas</w:t>
      </w:r>
    </w:p>
    <w:p w:rsidR="00A2254F" w:rsidRDefault="00F146D8" w:rsidP="00A2254F">
      <w:pPr>
        <w:pStyle w:val="Prrafodelista"/>
        <w:numPr>
          <w:ilvl w:val="0"/>
          <w:numId w:val="3"/>
        </w:numPr>
        <w:spacing w:after="120"/>
        <w:jc w:val="both"/>
        <w:rPr>
          <w:rFonts w:ascii="Estrangelo Edessa" w:hAnsi="Estrangelo Edessa" w:cs="Estrangelo Edessa"/>
        </w:rPr>
      </w:pPr>
      <w:proofErr w:type="spellStart"/>
      <w:r>
        <w:rPr>
          <w:rFonts w:ascii="Estrangelo Edessa" w:hAnsi="Estrangelo Edessa" w:cs="Estrangelo Edessa"/>
        </w:rPr>
        <w:t>Mgter</w:t>
      </w:r>
      <w:proofErr w:type="spellEnd"/>
      <w:r>
        <w:rPr>
          <w:rFonts w:ascii="Estrangelo Edessa" w:hAnsi="Estrangelo Edessa" w:cs="Estrangelo Edessa"/>
        </w:rPr>
        <w:t xml:space="preserve">. </w:t>
      </w:r>
      <w:r w:rsidRPr="00A4544F">
        <w:rPr>
          <w:rFonts w:ascii="Estrangelo Edessa" w:hAnsi="Estrangelo Edessa" w:cs="Estrangelo Edessa"/>
        </w:rPr>
        <w:t xml:space="preserve">Jorge Paola </w:t>
      </w:r>
    </w:p>
    <w:p w:rsidR="00A2254F" w:rsidRDefault="00A2254F" w:rsidP="00A2254F">
      <w:pPr>
        <w:pStyle w:val="Prrafodelista"/>
        <w:numPr>
          <w:ilvl w:val="0"/>
          <w:numId w:val="3"/>
        </w:numPr>
        <w:spacing w:after="120"/>
        <w:jc w:val="both"/>
        <w:rPr>
          <w:rFonts w:ascii="Estrangelo Edessa" w:hAnsi="Estrangelo Edessa" w:cs="Estrangelo Edessa"/>
        </w:rPr>
      </w:pPr>
      <w:r w:rsidRPr="00A2254F">
        <w:rPr>
          <w:rFonts w:ascii="Estrangelo Edessa" w:hAnsi="Estrangelo Edessa" w:cs="Estrangelo Edessa"/>
        </w:rPr>
        <w:t xml:space="preserve">Dr. Alfredo </w:t>
      </w:r>
      <w:proofErr w:type="spellStart"/>
      <w:r w:rsidRPr="00A2254F">
        <w:rPr>
          <w:rFonts w:ascii="Estrangelo Edessa" w:hAnsi="Estrangelo Edessa" w:cs="Estrangelo Edessa"/>
        </w:rPr>
        <w:t>Carballed</w:t>
      </w:r>
      <w:r w:rsidRPr="00A4544F">
        <w:rPr>
          <w:rFonts w:ascii="Estrangelo Edessa" w:hAnsi="Estrangelo Edessa" w:cs="Estrangelo Edessa"/>
        </w:rPr>
        <w:t>a</w:t>
      </w:r>
      <w:proofErr w:type="spellEnd"/>
    </w:p>
    <w:p w:rsidR="00C94133" w:rsidRPr="00A4544F" w:rsidRDefault="00C94133" w:rsidP="00A2254F">
      <w:pPr>
        <w:pStyle w:val="Prrafodelista"/>
        <w:numPr>
          <w:ilvl w:val="0"/>
          <w:numId w:val="3"/>
        </w:numPr>
        <w:spacing w:after="120"/>
        <w:jc w:val="both"/>
        <w:rPr>
          <w:rFonts w:ascii="Estrangelo Edessa" w:hAnsi="Estrangelo Edessa" w:cs="Estrangelo Edessa"/>
        </w:rPr>
      </w:pPr>
      <w:proofErr w:type="spellStart"/>
      <w:r>
        <w:rPr>
          <w:rFonts w:ascii="Estrangelo Edessa" w:hAnsi="Estrangelo Edessa" w:cs="Estrangelo Edessa"/>
        </w:rPr>
        <w:t>Mgter</w:t>
      </w:r>
      <w:proofErr w:type="spellEnd"/>
      <w:r>
        <w:rPr>
          <w:rFonts w:ascii="Estrangelo Edessa" w:hAnsi="Estrangelo Edessa" w:cs="Estrangelo Edessa"/>
        </w:rPr>
        <w:t xml:space="preserve">. Susana </w:t>
      </w:r>
      <w:proofErr w:type="spellStart"/>
      <w:r>
        <w:rPr>
          <w:rFonts w:ascii="Estrangelo Edessa" w:hAnsi="Estrangelo Edessa" w:cs="Estrangelo Edessa"/>
        </w:rPr>
        <w:t>Malacalza</w:t>
      </w:r>
      <w:proofErr w:type="spellEnd"/>
    </w:p>
    <w:p w:rsidR="00F146D8" w:rsidRPr="00A4544F" w:rsidRDefault="00F146D8" w:rsidP="008068D3">
      <w:pPr>
        <w:pStyle w:val="Prrafodelista"/>
        <w:numPr>
          <w:ilvl w:val="0"/>
          <w:numId w:val="3"/>
        </w:numPr>
        <w:spacing w:after="120"/>
        <w:jc w:val="both"/>
        <w:rPr>
          <w:rFonts w:ascii="Estrangelo Edessa" w:hAnsi="Estrangelo Edessa" w:cs="Estrangelo Edessa"/>
        </w:rPr>
      </w:pPr>
      <w:proofErr w:type="spellStart"/>
      <w:r>
        <w:rPr>
          <w:rFonts w:ascii="Estrangelo Edessa" w:hAnsi="Estrangelo Edessa" w:cs="Estrangelo Edessa"/>
        </w:rPr>
        <w:t>Mgter</w:t>
      </w:r>
      <w:proofErr w:type="spellEnd"/>
      <w:r>
        <w:rPr>
          <w:rFonts w:ascii="Estrangelo Edessa" w:hAnsi="Estrangelo Edessa" w:cs="Estrangelo Edessa"/>
        </w:rPr>
        <w:t xml:space="preserve">. </w:t>
      </w:r>
      <w:r w:rsidRPr="00A4544F">
        <w:rPr>
          <w:rFonts w:ascii="Estrangelo Edessa" w:hAnsi="Estrangelo Edessa" w:cs="Estrangelo Edessa"/>
        </w:rPr>
        <w:t xml:space="preserve">María del Carmen </w:t>
      </w:r>
      <w:proofErr w:type="spellStart"/>
      <w:r w:rsidRPr="00A4544F">
        <w:rPr>
          <w:rFonts w:ascii="Estrangelo Edessa" w:hAnsi="Estrangelo Edessa" w:cs="Estrangelo Edessa"/>
        </w:rPr>
        <w:t>Ludi</w:t>
      </w:r>
      <w:proofErr w:type="spellEnd"/>
      <w:r w:rsidRPr="00A4544F">
        <w:rPr>
          <w:rFonts w:ascii="Estrangelo Edessa" w:hAnsi="Estrangelo Edessa" w:cs="Estrangelo Edessa"/>
        </w:rPr>
        <w:t xml:space="preserve">,   </w:t>
      </w:r>
    </w:p>
    <w:p w:rsidR="00915672" w:rsidRDefault="00915672" w:rsidP="00A4544F">
      <w:pPr>
        <w:pStyle w:val="Prrafodelista"/>
        <w:spacing w:after="120"/>
        <w:jc w:val="both"/>
        <w:rPr>
          <w:rFonts w:ascii="Estrangelo Edessa" w:hAnsi="Estrangelo Edessa" w:cs="Estrangelo Edessa"/>
        </w:rPr>
      </w:pPr>
    </w:p>
    <w:p w:rsidR="00915672" w:rsidRPr="00A4544F" w:rsidRDefault="00915672" w:rsidP="00A4544F">
      <w:pPr>
        <w:pStyle w:val="Prrafodelista"/>
        <w:spacing w:after="120"/>
        <w:jc w:val="both"/>
        <w:rPr>
          <w:rFonts w:ascii="Estrangelo Edessa" w:hAnsi="Estrangelo Edessa" w:cs="Estrangelo Edessa"/>
        </w:rPr>
      </w:pPr>
    </w:p>
    <w:p w:rsidR="00915672" w:rsidRDefault="00915672" w:rsidP="00915672">
      <w:pPr>
        <w:spacing w:after="120"/>
        <w:jc w:val="both"/>
        <w:rPr>
          <w:rFonts w:ascii="Estrangelo Edessa" w:hAnsi="Estrangelo Edessa" w:cs="Estrangelo Edessa"/>
        </w:rPr>
      </w:pPr>
    </w:p>
    <w:p w:rsidR="00915672" w:rsidRDefault="00915672" w:rsidP="00915672">
      <w:pPr>
        <w:spacing w:after="120"/>
        <w:jc w:val="both"/>
        <w:rPr>
          <w:rFonts w:ascii="Estrangelo Edessa" w:hAnsi="Estrangelo Edessa" w:cs="Estrangelo Edessa"/>
        </w:rPr>
      </w:pPr>
    </w:p>
    <w:p w:rsidR="00915672" w:rsidRDefault="00915672" w:rsidP="00915672">
      <w:pPr>
        <w:spacing w:after="120"/>
        <w:jc w:val="both"/>
        <w:rPr>
          <w:rFonts w:ascii="Estrangelo Edessa" w:hAnsi="Estrangelo Edessa" w:cs="Estrangelo Edessa"/>
        </w:rPr>
      </w:pPr>
    </w:p>
    <w:p w:rsidR="00915672" w:rsidRDefault="00915672" w:rsidP="00915672">
      <w:pPr>
        <w:spacing w:after="120"/>
        <w:jc w:val="both"/>
        <w:rPr>
          <w:rFonts w:ascii="Estrangelo Edessa" w:hAnsi="Estrangelo Edessa" w:cs="Estrangelo Edessa"/>
        </w:rPr>
      </w:pPr>
    </w:p>
    <w:p w:rsidR="00915672" w:rsidRDefault="00915672" w:rsidP="00915672">
      <w:pPr>
        <w:spacing w:after="120"/>
        <w:jc w:val="both"/>
        <w:rPr>
          <w:rFonts w:ascii="Estrangelo Edessa" w:hAnsi="Estrangelo Edessa" w:cs="Estrangelo Edessa"/>
        </w:rPr>
      </w:pPr>
    </w:p>
    <w:p w:rsidR="00915672" w:rsidRDefault="00915672" w:rsidP="00915672">
      <w:pPr>
        <w:pStyle w:val="Prrafodelista"/>
        <w:spacing w:after="120"/>
        <w:ind w:left="0"/>
        <w:jc w:val="both"/>
        <w:rPr>
          <w:rFonts w:ascii="Estrangelo Edessa" w:hAnsi="Estrangelo Edessa" w:cs="Estrangelo Edessa"/>
        </w:rPr>
      </w:pPr>
      <w:r w:rsidRPr="00A4544F">
        <w:rPr>
          <w:rFonts w:ascii="Estrangelo Edessa" w:hAnsi="Estrangelo Edessa" w:cs="Estrangelo Edessa"/>
        </w:rPr>
        <w:t>Comité Académico:</w:t>
      </w:r>
    </w:p>
    <w:p w:rsidR="00915672" w:rsidRPr="00A4544F" w:rsidRDefault="00915672" w:rsidP="00915672">
      <w:pPr>
        <w:pStyle w:val="Prrafodelista"/>
        <w:spacing w:after="120"/>
        <w:ind w:left="0"/>
        <w:jc w:val="both"/>
        <w:rPr>
          <w:rFonts w:ascii="Estrangelo Edessa" w:hAnsi="Estrangelo Edessa" w:cs="Estrangelo Edessa"/>
        </w:rPr>
      </w:pPr>
    </w:p>
    <w:p w:rsidR="00915672" w:rsidRDefault="00915672" w:rsidP="00915672">
      <w:pPr>
        <w:pStyle w:val="Prrafodelista"/>
        <w:numPr>
          <w:ilvl w:val="0"/>
          <w:numId w:val="5"/>
        </w:numPr>
        <w:spacing w:after="120"/>
        <w:jc w:val="both"/>
        <w:rPr>
          <w:rFonts w:ascii="Estrangelo Edessa" w:hAnsi="Estrangelo Edessa" w:cs="Estrangelo Edessa"/>
        </w:rPr>
      </w:pPr>
      <w:r w:rsidRPr="00A4544F">
        <w:rPr>
          <w:rFonts w:ascii="Estrangelo Edessa" w:hAnsi="Estrangelo Edessa" w:cs="Estrangelo Edessa"/>
        </w:rPr>
        <w:t xml:space="preserve"> </w:t>
      </w:r>
      <w:proofErr w:type="spellStart"/>
      <w:r>
        <w:rPr>
          <w:rFonts w:ascii="Estrangelo Edessa" w:hAnsi="Estrangelo Edessa" w:cs="Estrangelo Edessa"/>
        </w:rPr>
        <w:t>Mgter</w:t>
      </w:r>
      <w:proofErr w:type="spellEnd"/>
      <w:r>
        <w:rPr>
          <w:rFonts w:ascii="Estrangelo Edessa" w:hAnsi="Estrangelo Edessa" w:cs="Estrangelo Edessa"/>
        </w:rPr>
        <w:t xml:space="preserve">. </w:t>
      </w:r>
      <w:r w:rsidRPr="00A4544F">
        <w:rPr>
          <w:rFonts w:ascii="Estrangelo Edessa" w:hAnsi="Estrangelo Edessa" w:cs="Estrangelo Edessa"/>
        </w:rPr>
        <w:t>Barberena</w:t>
      </w:r>
      <w:r>
        <w:rPr>
          <w:rFonts w:ascii="Estrangelo Edessa" w:hAnsi="Estrangelo Edessa" w:cs="Estrangelo Edessa"/>
        </w:rPr>
        <w:t xml:space="preserve">  Mariano </w:t>
      </w:r>
    </w:p>
    <w:p w:rsidR="00915672" w:rsidRPr="00A4544F" w:rsidRDefault="00915672" w:rsidP="00915672">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Pr>
          <w:rFonts w:ascii="Estrangelo Edessa" w:hAnsi="Estrangelo Edessa" w:cs="Estrangelo Edessa"/>
        </w:rPr>
        <w:t>Mgter</w:t>
      </w:r>
      <w:proofErr w:type="spellEnd"/>
      <w:r>
        <w:rPr>
          <w:rFonts w:ascii="Estrangelo Edessa" w:hAnsi="Estrangelo Edessa" w:cs="Estrangelo Edessa"/>
        </w:rPr>
        <w:t>. Cruz Verónica</w:t>
      </w:r>
    </w:p>
    <w:p w:rsidR="00915672" w:rsidRPr="00A4544F" w:rsidRDefault="00915672" w:rsidP="00915672">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Pr>
          <w:rFonts w:ascii="Estrangelo Edessa" w:hAnsi="Estrangelo Edessa" w:cs="Estrangelo Edessa"/>
        </w:rPr>
        <w:t>Mgter</w:t>
      </w:r>
      <w:proofErr w:type="spellEnd"/>
      <w:r>
        <w:rPr>
          <w:rFonts w:ascii="Estrangelo Edessa" w:hAnsi="Estrangelo Edessa" w:cs="Estrangelo Edessa"/>
        </w:rPr>
        <w:t xml:space="preserve">. </w:t>
      </w:r>
      <w:proofErr w:type="spellStart"/>
      <w:r>
        <w:rPr>
          <w:rFonts w:ascii="Estrangelo Edessa" w:hAnsi="Estrangelo Edessa" w:cs="Estrangelo Edessa"/>
        </w:rPr>
        <w:t>Cardelli</w:t>
      </w:r>
      <w:proofErr w:type="spellEnd"/>
      <w:r>
        <w:rPr>
          <w:rFonts w:ascii="Estrangelo Edessa" w:hAnsi="Estrangelo Edessa" w:cs="Estrangelo Edessa"/>
        </w:rPr>
        <w:t xml:space="preserve"> Mariano </w:t>
      </w:r>
    </w:p>
    <w:p w:rsidR="00F146D8" w:rsidRDefault="00915672" w:rsidP="00A4544F">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sidR="00F146D8">
        <w:rPr>
          <w:rFonts w:ascii="Estrangelo Edessa" w:hAnsi="Estrangelo Edessa" w:cs="Estrangelo Edessa"/>
        </w:rPr>
        <w:t>Mgter</w:t>
      </w:r>
      <w:proofErr w:type="spellEnd"/>
      <w:r w:rsidR="00F146D8">
        <w:rPr>
          <w:rFonts w:ascii="Estrangelo Edessa" w:hAnsi="Estrangelo Edessa" w:cs="Estrangelo Edessa"/>
        </w:rPr>
        <w:t xml:space="preserve">. </w:t>
      </w:r>
      <w:proofErr w:type="spellStart"/>
      <w:r w:rsidR="00F146D8">
        <w:rPr>
          <w:rFonts w:ascii="Estrangelo Edessa" w:hAnsi="Estrangelo Edessa" w:cs="Estrangelo Edessa"/>
        </w:rPr>
        <w:t>Danel</w:t>
      </w:r>
      <w:proofErr w:type="spellEnd"/>
      <w:r w:rsidR="00F146D8">
        <w:rPr>
          <w:rFonts w:ascii="Estrangelo Edessa" w:hAnsi="Estrangelo Edessa" w:cs="Estrangelo Edessa"/>
        </w:rPr>
        <w:t xml:space="preserve"> Paula </w:t>
      </w:r>
    </w:p>
    <w:p w:rsidR="00F146D8" w:rsidRPr="008068D3" w:rsidRDefault="00F146D8" w:rsidP="00F146D8">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Lic. </w:t>
      </w:r>
      <w:r w:rsidRPr="004F6337">
        <w:rPr>
          <w:rFonts w:ascii="Estrangelo Edessa" w:hAnsi="Estrangelo Edessa" w:cs="Estrangelo Edessa"/>
        </w:rPr>
        <w:t>Manes</w:t>
      </w:r>
      <w:r>
        <w:rPr>
          <w:rFonts w:ascii="Estrangelo Edessa" w:hAnsi="Estrangelo Edessa" w:cs="Estrangelo Edessa"/>
        </w:rPr>
        <w:t xml:space="preserve"> Romina </w:t>
      </w:r>
    </w:p>
    <w:p w:rsidR="00F146D8" w:rsidRDefault="00A2254F" w:rsidP="00F146D8">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sidR="00F146D8">
        <w:rPr>
          <w:rFonts w:ascii="Estrangelo Edessa" w:hAnsi="Estrangelo Edessa" w:cs="Estrangelo Edessa"/>
        </w:rPr>
        <w:t>Esp</w:t>
      </w:r>
      <w:proofErr w:type="spellEnd"/>
      <w:r w:rsidR="00F146D8">
        <w:rPr>
          <w:rFonts w:ascii="Estrangelo Edessa" w:hAnsi="Estrangelo Edessa" w:cs="Estrangelo Edessa"/>
        </w:rPr>
        <w:t xml:space="preserve">. Messina Carina </w:t>
      </w:r>
    </w:p>
    <w:p w:rsidR="00F146D8" w:rsidRDefault="00F146D8" w:rsidP="00F146D8">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r w:rsidRPr="00A4544F">
        <w:rPr>
          <w:rFonts w:ascii="Estrangelo Edessa" w:hAnsi="Estrangelo Edessa" w:cs="Estrangelo Edessa"/>
        </w:rPr>
        <w:t xml:space="preserve"> </w:t>
      </w:r>
      <w:proofErr w:type="spellStart"/>
      <w:r>
        <w:rPr>
          <w:rFonts w:ascii="Estrangelo Edessa" w:hAnsi="Estrangelo Edessa" w:cs="Estrangelo Edessa"/>
        </w:rPr>
        <w:t>Mgter</w:t>
      </w:r>
      <w:proofErr w:type="spellEnd"/>
      <w:r>
        <w:rPr>
          <w:rFonts w:ascii="Estrangelo Edessa" w:hAnsi="Estrangelo Edessa" w:cs="Estrangelo Edessa"/>
        </w:rPr>
        <w:t xml:space="preserve">. </w:t>
      </w:r>
      <w:proofErr w:type="spellStart"/>
      <w:r w:rsidRPr="00A4544F">
        <w:rPr>
          <w:rFonts w:ascii="Estrangelo Edessa" w:hAnsi="Estrangelo Edessa" w:cs="Estrangelo Edessa"/>
        </w:rPr>
        <w:t>Oyhandy</w:t>
      </w:r>
      <w:proofErr w:type="spellEnd"/>
      <w:r>
        <w:rPr>
          <w:rFonts w:ascii="Estrangelo Edessa" w:hAnsi="Estrangelo Edessa" w:cs="Estrangelo Edessa"/>
        </w:rPr>
        <w:t xml:space="preserve">  Marcela </w:t>
      </w:r>
      <w:r w:rsidRPr="00A4544F">
        <w:rPr>
          <w:rFonts w:ascii="Estrangelo Edessa" w:hAnsi="Estrangelo Edessa" w:cs="Estrangelo Edessa"/>
        </w:rPr>
        <w:t xml:space="preserve"> </w:t>
      </w:r>
    </w:p>
    <w:p w:rsidR="00F146D8" w:rsidRDefault="00F146D8" w:rsidP="00A4544F">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Lic. </w:t>
      </w:r>
      <w:proofErr w:type="spellStart"/>
      <w:r>
        <w:rPr>
          <w:rFonts w:ascii="Estrangelo Edessa" w:hAnsi="Estrangelo Edessa" w:cs="Estrangelo Edessa"/>
        </w:rPr>
        <w:t>Rios</w:t>
      </w:r>
      <w:proofErr w:type="spellEnd"/>
      <w:r>
        <w:rPr>
          <w:rFonts w:ascii="Estrangelo Edessa" w:hAnsi="Estrangelo Edessa" w:cs="Estrangelo Edessa"/>
        </w:rPr>
        <w:t xml:space="preserve"> Claudio </w:t>
      </w:r>
    </w:p>
    <w:p w:rsidR="00F146D8" w:rsidRDefault="00F146D8" w:rsidP="00A4544F">
      <w:pPr>
        <w:pStyle w:val="Prrafodelista"/>
        <w:numPr>
          <w:ilvl w:val="0"/>
          <w:numId w:val="5"/>
        </w:numPr>
        <w:spacing w:after="120"/>
        <w:jc w:val="both"/>
        <w:rPr>
          <w:rFonts w:ascii="Estrangelo Edessa" w:hAnsi="Estrangelo Edessa" w:cs="Estrangelo Edessa"/>
        </w:rPr>
      </w:pPr>
      <w:r w:rsidRPr="004F6337">
        <w:rPr>
          <w:rFonts w:ascii="Estrangelo Edessa" w:hAnsi="Estrangelo Edessa" w:cs="Estrangelo Edessa"/>
        </w:rPr>
        <w:t xml:space="preserve"> </w:t>
      </w:r>
      <w:r w:rsidR="00915672">
        <w:rPr>
          <w:rFonts w:ascii="Estrangelo Edessa" w:hAnsi="Estrangelo Edessa" w:cs="Estrangelo Edessa"/>
        </w:rPr>
        <w:t xml:space="preserve"> </w:t>
      </w:r>
      <w:r>
        <w:rPr>
          <w:rFonts w:ascii="Estrangelo Edessa" w:hAnsi="Estrangelo Edessa" w:cs="Estrangelo Edessa"/>
        </w:rPr>
        <w:t xml:space="preserve">Lic. </w:t>
      </w:r>
      <w:proofErr w:type="spellStart"/>
      <w:r w:rsidRPr="004F6337">
        <w:rPr>
          <w:rFonts w:ascii="Estrangelo Edessa" w:hAnsi="Estrangelo Edessa" w:cs="Estrangelo Edessa"/>
        </w:rPr>
        <w:t>Samter</w:t>
      </w:r>
      <w:proofErr w:type="spellEnd"/>
      <w:r>
        <w:rPr>
          <w:rFonts w:ascii="Estrangelo Edessa" w:hAnsi="Estrangelo Edessa" w:cs="Estrangelo Edessa"/>
        </w:rPr>
        <w:t xml:space="preserve"> Natalia </w:t>
      </w:r>
      <w:r w:rsidRPr="004F6337">
        <w:rPr>
          <w:rFonts w:ascii="Estrangelo Edessa" w:hAnsi="Estrangelo Edessa" w:cs="Estrangelo Edessa"/>
        </w:rPr>
        <w:t xml:space="preserve"> </w:t>
      </w:r>
    </w:p>
    <w:p w:rsidR="00A2254F" w:rsidRDefault="00915672" w:rsidP="00A4544F">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sidR="00A2254F">
        <w:rPr>
          <w:rFonts w:ascii="Estrangelo Edessa" w:hAnsi="Estrangelo Edessa" w:cs="Estrangelo Edessa"/>
        </w:rPr>
        <w:t>Mgter</w:t>
      </w:r>
      <w:proofErr w:type="spellEnd"/>
      <w:r w:rsidR="00A2254F">
        <w:rPr>
          <w:rFonts w:ascii="Estrangelo Edessa" w:hAnsi="Estrangelo Edessa" w:cs="Estrangelo Edessa"/>
        </w:rPr>
        <w:t xml:space="preserve">. </w:t>
      </w:r>
      <w:proofErr w:type="spellStart"/>
      <w:r w:rsidR="00A2254F">
        <w:rPr>
          <w:rFonts w:ascii="Estrangelo Edessa" w:hAnsi="Estrangelo Edessa" w:cs="Estrangelo Edessa"/>
        </w:rPr>
        <w:t>Seoane</w:t>
      </w:r>
      <w:proofErr w:type="spellEnd"/>
      <w:r w:rsidR="00A2254F">
        <w:rPr>
          <w:rFonts w:ascii="Estrangelo Edessa" w:hAnsi="Estrangelo Edessa" w:cs="Estrangelo Edessa"/>
        </w:rPr>
        <w:t xml:space="preserve"> Inés </w:t>
      </w:r>
    </w:p>
    <w:p w:rsidR="00F146D8" w:rsidRDefault="00915672" w:rsidP="00A4544F">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r w:rsidR="00F146D8">
        <w:rPr>
          <w:rFonts w:ascii="Estrangelo Edessa" w:hAnsi="Estrangelo Edessa" w:cs="Estrangelo Edessa"/>
        </w:rPr>
        <w:t xml:space="preserve">Lic. Tello Claudia </w:t>
      </w:r>
    </w:p>
    <w:p w:rsidR="00F146D8" w:rsidRDefault="00F146D8" w:rsidP="00A4544F">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 xml:space="preserve"> </w:t>
      </w:r>
      <w:proofErr w:type="spellStart"/>
      <w:r>
        <w:rPr>
          <w:rFonts w:ascii="Estrangelo Edessa" w:hAnsi="Estrangelo Edessa" w:cs="Estrangelo Edessa"/>
        </w:rPr>
        <w:t>Mgter</w:t>
      </w:r>
      <w:proofErr w:type="spellEnd"/>
      <w:r>
        <w:rPr>
          <w:rFonts w:ascii="Estrangelo Edessa" w:hAnsi="Estrangelo Edessa" w:cs="Estrangelo Edessa"/>
        </w:rPr>
        <w:t xml:space="preserve">. </w:t>
      </w:r>
      <w:proofErr w:type="spellStart"/>
      <w:r>
        <w:rPr>
          <w:rFonts w:ascii="Estrangelo Edessa" w:hAnsi="Estrangelo Edessa" w:cs="Estrangelo Edessa"/>
        </w:rPr>
        <w:t>Tordó</w:t>
      </w:r>
      <w:proofErr w:type="spellEnd"/>
      <w:r>
        <w:rPr>
          <w:rFonts w:ascii="Estrangelo Edessa" w:hAnsi="Estrangelo Edessa" w:cs="Estrangelo Edessa"/>
        </w:rPr>
        <w:t xml:space="preserve"> María </w:t>
      </w:r>
      <w:proofErr w:type="spellStart"/>
      <w:r>
        <w:rPr>
          <w:rFonts w:ascii="Estrangelo Edessa" w:hAnsi="Estrangelo Edessa" w:cs="Estrangelo Edessa"/>
        </w:rPr>
        <w:t>Nair</w:t>
      </w:r>
      <w:proofErr w:type="spellEnd"/>
      <w:r>
        <w:rPr>
          <w:rFonts w:ascii="Estrangelo Edessa" w:hAnsi="Estrangelo Edessa" w:cs="Estrangelo Edessa"/>
        </w:rPr>
        <w:t xml:space="preserve"> </w:t>
      </w:r>
    </w:p>
    <w:p w:rsidR="00915672" w:rsidRPr="00141752" w:rsidRDefault="00141752" w:rsidP="004F6337">
      <w:pPr>
        <w:pStyle w:val="Prrafodelista"/>
        <w:numPr>
          <w:ilvl w:val="0"/>
          <w:numId w:val="5"/>
        </w:numPr>
        <w:spacing w:after="120"/>
        <w:jc w:val="both"/>
        <w:rPr>
          <w:rFonts w:ascii="Estrangelo Edessa" w:hAnsi="Estrangelo Edessa" w:cs="Estrangelo Edessa"/>
        </w:rPr>
      </w:pPr>
      <w:r>
        <w:rPr>
          <w:rFonts w:ascii="Estrangelo Edessa" w:hAnsi="Estrangelo Edessa" w:cs="Estrangelo Edessa"/>
        </w:rPr>
        <w:t>L</w:t>
      </w:r>
      <w:r w:rsidR="00F146D8" w:rsidRPr="00141752">
        <w:rPr>
          <w:rFonts w:ascii="Estrangelo Edessa" w:hAnsi="Estrangelo Edessa" w:cs="Estrangelo Edessa"/>
        </w:rPr>
        <w:t xml:space="preserve">ic. Wagner Alejandra </w:t>
      </w:r>
    </w:p>
    <w:p w:rsidR="00915672" w:rsidRPr="00141752" w:rsidRDefault="00915672" w:rsidP="004F6337">
      <w:pPr>
        <w:spacing w:after="120"/>
        <w:jc w:val="both"/>
        <w:rPr>
          <w:rFonts w:ascii="Estrangelo Edessa" w:hAnsi="Estrangelo Edessa" w:cs="Estrangelo Edessa"/>
        </w:rPr>
        <w:sectPr w:rsidR="00915672" w:rsidRPr="00141752" w:rsidSect="00915672">
          <w:type w:val="continuous"/>
          <w:pgSz w:w="12240" w:h="15840"/>
          <w:pgMar w:top="1134" w:right="851" w:bottom="851" w:left="1077" w:header="709" w:footer="709" w:gutter="0"/>
          <w:cols w:num="2" w:space="708"/>
          <w:docGrid w:linePitch="360"/>
        </w:sectPr>
      </w:pPr>
    </w:p>
    <w:p w:rsidR="00EF58CF" w:rsidRDefault="00E63711" w:rsidP="004F6337">
      <w:pPr>
        <w:spacing w:after="120"/>
        <w:jc w:val="both"/>
        <w:rPr>
          <w:rFonts w:ascii="Estrangelo Edessa" w:hAnsi="Estrangelo Edessa" w:cs="Estrangelo Edessa"/>
        </w:rPr>
      </w:pPr>
      <w:r w:rsidRPr="00141752">
        <w:rPr>
          <w:rFonts w:ascii="Estrangelo Edessa" w:hAnsi="Estrangelo Edessa" w:cs="Estrangelo Edessa"/>
        </w:rPr>
        <w:t xml:space="preserve"> </w:t>
      </w:r>
      <w:r w:rsidRPr="00141752">
        <w:rPr>
          <w:rFonts w:ascii="Estrangelo Edessa" w:hAnsi="Estrangelo Edessa" w:cs="Estrangelo Edessa"/>
          <w:u w:val="single"/>
        </w:rPr>
        <w:t>Comité  Organizativo</w:t>
      </w:r>
      <w:proofErr w:type="gramStart"/>
      <w:r w:rsidRPr="004F6337">
        <w:rPr>
          <w:rFonts w:ascii="Estrangelo Edessa" w:hAnsi="Estrangelo Edessa" w:cs="Estrangelo Edessa"/>
        </w:rPr>
        <w:t xml:space="preserve">: </w:t>
      </w:r>
      <w:r w:rsidR="00A2254F">
        <w:rPr>
          <w:rFonts w:ascii="Estrangelo Edessa" w:hAnsi="Estrangelo Edessa" w:cs="Estrangelo Edessa"/>
        </w:rPr>
        <w:t xml:space="preserve"> </w:t>
      </w:r>
      <w:r w:rsidRPr="004F6337">
        <w:rPr>
          <w:rFonts w:ascii="Estrangelo Edessa" w:hAnsi="Estrangelo Edessa" w:cs="Estrangelo Edessa"/>
        </w:rPr>
        <w:t>Prof</w:t>
      </w:r>
      <w:proofErr w:type="gramEnd"/>
      <w:r w:rsidRPr="004F6337">
        <w:rPr>
          <w:rFonts w:ascii="Estrangelo Edessa" w:hAnsi="Estrangelo Edessa" w:cs="Estrangelo Edessa"/>
        </w:rPr>
        <w:t xml:space="preserve">. Jorge Paola; Prof. María del Carmen </w:t>
      </w:r>
      <w:proofErr w:type="spellStart"/>
      <w:r w:rsidRPr="004F6337">
        <w:rPr>
          <w:rFonts w:ascii="Estrangelo Edessa" w:hAnsi="Estrangelo Edessa" w:cs="Estrangelo Edessa"/>
        </w:rPr>
        <w:t>Ludi</w:t>
      </w:r>
      <w:proofErr w:type="spellEnd"/>
      <w:r w:rsidRPr="004F6337">
        <w:rPr>
          <w:rFonts w:ascii="Estrangelo Edessa" w:hAnsi="Estrangelo Edessa" w:cs="Estrangelo Edessa"/>
        </w:rPr>
        <w:t xml:space="preserve">; Prof. Claudia Tello; </w:t>
      </w:r>
      <w:r w:rsidR="00A2254F">
        <w:rPr>
          <w:rFonts w:ascii="Estrangelo Edessa" w:hAnsi="Estrangelo Edessa" w:cs="Estrangelo Edessa"/>
        </w:rPr>
        <w:t xml:space="preserve">Lic. </w:t>
      </w:r>
      <w:r w:rsidRPr="004F6337">
        <w:rPr>
          <w:rFonts w:ascii="Estrangelo Edessa" w:hAnsi="Estrangelo Edessa" w:cs="Estrangelo Edessa"/>
        </w:rPr>
        <w:t xml:space="preserve"> Natalia </w:t>
      </w:r>
      <w:proofErr w:type="spellStart"/>
      <w:proofErr w:type="gramStart"/>
      <w:r w:rsidRPr="004F6337">
        <w:rPr>
          <w:rFonts w:ascii="Estrangelo Edessa" w:hAnsi="Estrangelo Edessa" w:cs="Estrangelo Edessa"/>
        </w:rPr>
        <w:t>Samter</w:t>
      </w:r>
      <w:proofErr w:type="spellEnd"/>
      <w:r w:rsidRPr="004F6337">
        <w:rPr>
          <w:rFonts w:ascii="Estrangelo Edessa" w:hAnsi="Estrangelo Edessa" w:cs="Estrangelo Edessa"/>
        </w:rPr>
        <w:t xml:space="preserve"> </w:t>
      </w:r>
      <w:r w:rsidR="00A2254F">
        <w:rPr>
          <w:rFonts w:ascii="Estrangelo Edessa" w:hAnsi="Estrangelo Edessa" w:cs="Estrangelo Edessa"/>
        </w:rPr>
        <w:t>,</w:t>
      </w:r>
      <w:proofErr w:type="gramEnd"/>
      <w:r w:rsidR="00A2254F">
        <w:rPr>
          <w:rFonts w:ascii="Estrangelo Edessa" w:hAnsi="Estrangelo Edessa" w:cs="Estrangelo Edessa"/>
        </w:rPr>
        <w:t xml:space="preserve"> Lic</w:t>
      </w:r>
      <w:r w:rsidRPr="004F6337">
        <w:rPr>
          <w:rFonts w:ascii="Estrangelo Edessa" w:hAnsi="Estrangelo Edessa" w:cs="Estrangelo Edessa"/>
        </w:rPr>
        <w:t xml:space="preserve">. Romina Manes,  </w:t>
      </w:r>
      <w:proofErr w:type="spellStart"/>
      <w:r w:rsidRPr="004F6337">
        <w:rPr>
          <w:rFonts w:ascii="Estrangelo Edessa" w:hAnsi="Estrangelo Edessa" w:cs="Estrangelo Edessa"/>
        </w:rPr>
        <w:t>Esp</w:t>
      </w:r>
      <w:proofErr w:type="spellEnd"/>
      <w:r w:rsidRPr="004F6337">
        <w:rPr>
          <w:rFonts w:ascii="Estrangelo Edessa" w:hAnsi="Estrangelo Edessa" w:cs="Estrangelo Edessa"/>
        </w:rPr>
        <w:t xml:space="preserve">. Carina Messina, </w:t>
      </w:r>
      <w:proofErr w:type="spellStart"/>
      <w:r w:rsidRPr="004F6337">
        <w:rPr>
          <w:rFonts w:ascii="Estrangelo Edessa" w:hAnsi="Estrangelo Edessa" w:cs="Estrangelo Edessa"/>
        </w:rPr>
        <w:t>Mgter</w:t>
      </w:r>
      <w:proofErr w:type="spellEnd"/>
      <w:r w:rsidRPr="004F6337">
        <w:rPr>
          <w:rFonts w:ascii="Estrangelo Edessa" w:hAnsi="Estrangelo Edessa" w:cs="Estrangelo Edessa"/>
        </w:rPr>
        <w:t xml:space="preserve">. Paula </w:t>
      </w:r>
      <w:proofErr w:type="spellStart"/>
      <w:r w:rsidRPr="004F6337">
        <w:rPr>
          <w:rFonts w:ascii="Estrangelo Edessa" w:hAnsi="Estrangelo Edessa" w:cs="Estrangelo Edessa"/>
        </w:rPr>
        <w:t>Danel</w:t>
      </w:r>
      <w:proofErr w:type="spellEnd"/>
      <w:r w:rsidRPr="004F6337">
        <w:rPr>
          <w:rFonts w:ascii="Estrangelo Edessa" w:hAnsi="Estrangelo Edessa" w:cs="Estrangelo Edessa"/>
        </w:rPr>
        <w:t xml:space="preserve">; Lic.  Verónica </w:t>
      </w:r>
      <w:proofErr w:type="spellStart"/>
      <w:r w:rsidRPr="004F6337">
        <w:rPr>
          <w:rFonts w:ascii="Estrangelo Edessa" w:hAnsi="Estrangelo Edessa" w:cs="Estrangelo Edessa"/>
        </w:rPr>
        <w:t>Cimatti</w:t>
      </w:r>
      <w:proofErr w:type="spellEnd"/>
      <w:r w:rsidRPr="004F6337">
        <w:rPr>
          <w:rFonts w:ascii="Estrangelo Edessa" w:hAnsi="Estrangelo Edessa" w:cs="Estrangelo Edessa"/>
        </w:rPr>
        <w:t xml:space="preserve">; Lic. </w:t>
      </w:r>
      <w:proofErr w:type="spellStart"/>
      <w:r w:rsidRPr="004F6337">
        <w:rPr>
          <w:rFonts w:ascii="Estrangelo Edessa" w:hAnsi="Estrangelo Edessa" w:cs="Estrangelo Edessa"/>
        </w:rPr>
        <w:t>Analía</w:t>
      </w:r>
      <w:proofErr w:type="spellEnd"/>
      <w:r w:rsidRPr="004F6337">
        <w:rPr>
          <w:rFonts w:ascii="Estrangelo Edessa" w:hAnsi="Estrangelo Edessa" w:cs="Estrangelo Edessa"/>
        </w:rPr>
        <w:t xml:space="preserve"> Criado; Lic. Cecilia Molina, </w:t>
      </w:r>
      <w:proofErr w:type="spellStart"/>
      <w:r w:rsidRPr="004F6337">
        <w:rPr>
          <w:rFonts w:ascii="Estrangelo Edessa" w:hAnsi="Estrangelo Edessa" w:cs="Estrangelo Edessa"/>
        </w:rPr>
        <w:t>Esp</w:t>
      </w:r>
      <w:proofErr w:type="spellEnd"/>
      <w:r w:rsidRPr="004F6337">
        <w:rPr>
          <w:rFonts w:ascii="Estrangelo Edessa" w:hAnsi="Estrangelo Edessa" w:cs="Estrangelo Edessa"/>
        </w:rPr>
        <w:t xml:space="preserve">. Marina Canal, Lic. Florencia </w:t>
      </w:r>
      <w:proofErr w:type="spellStart"/>
      <w:r w:rsidRPr="004F6337">
        <w:rPr>
          <w:rFonts w:ascii="Estrangelo Edessa" w:hAnsi="Estrangelo Edessa" w:cs="Estrangelo Edessa"/>
        </w:rPr>
        <w:t>Gallaman</w:t>
      </w:r>
      <w:proofErr w:type="spellEnd"/>
      <w:r w:rsidRPr="004F6337">
        <w:rPr>
          <w:rFonts w:ascii="Estrangelo Edessa" w:hAnsi="Estrangelo Edessa" w:cs="Estrangelo Edessa"/>
        </w:rPr>
        <w:t xml:space="preserve">, Lic.  Susana </w:t>
      </w:r>
      <w:proofErr w:type="spellStart"/>
      <w:r w:rsidRPr="004F6337">
        <w:rPr>
          <w:rFonts w:ascii="Estrangelo Edessa" w:hAnsi="Estrangelo Edessa" w:cs="Estrangelo Edessa"/>
        </w:rPr>
        <w:t>Jaimes</w:t>
      </w:r>
      <w:proofErr w:type="spellEnd"/>
      <w:r w:rsidRPr="004F6337">
        <w:rPr>
          <w:rFonts w:ascii="Estrangelo Edessa" w:hAnsi="Estrangelo Edessa" w:cs="Estrangelo Edessa"/>
        </w:rPr>
        <w:t xml:space="preserve">, Lic. Paula </w:t>
      </w:r>
      <w:proofErr w:type="spellStart"/>
      <w:r w:rsidRPr="004F6337">
        <w:rPr>
          <w:rFonts w:ascii="Estrangelo Edessa" w:hAnsi="Estrangelo Edessa" w:cs="Estrangelo Edessa"/>
        </w:rPr>
        <w:t>Fulfaro</w:t>
      </w:r>
      <w:proofErr w:type="spellEnd"/>
      <w:r w:rsidRPr="004F6337">
        <w:rPr>
          <w:rFonts w:ascii="Estrangelo Edessa" w:hAnsi="Estrangelo Edessa" w:cs="Estrangelo Edessa"/>
        </w:rPr>
        <w:t xml:space="preserve"> y </w:t>
      </w:r>
      <w:proofErr w:type="spellStart"/>
      <w:r w:rsidRPr="004F6337">
        <w:rPr>
          <w:rFonts w:ascii="Estrangelo Edessa" w:hAnsi="Estrangelo Edessa" w:cs="Estrangelo Edessa"/>
        </w:rPr>
        <w:t>Mgter</w:t>
      </w:r>
      <w:proofErr w:type="spellEnd"/>
      <w:r w:rsidRPr="004F6337">
        <w:rPr>
          <w:rFonts w:ascii="Estrangelo Edessa" w:hAnsi="Estrangelo Edessa" w:cs="Estrangelo Edessa"/>
        </w:rPr>
        <w:t xml:space="preserve">. María </w:t>
      </w:r>
      <w:proofErr w:type="spellStart"/>
      <w:r w:rsidRPr="004F6337">
        <w:rPr>
          <w:rFonts w:ascii="Estrangelo Edessa" w:hAnsi="Estrangelo Edessa" w:cs="Estrangelo Edessa"/>
        </w:rPr>
        <w:t>Nair</w:t>
      </w:r>
      <w:proofErr w:type="spellEnd"/>
      <w:r w:rsidRPr="004F6337">
        <w:rPr>
          <w:rFonts w:ascii="Estrangelo Edessa" w:hAnsi="Estrangelo Edessa" w:cs="Estrangelo Edessa"/>
        </w:rPr>
        <w:t xml:space="preserve"> </w:t>
      </w:r>
      <w:proofErr w:type="spellStart"/>
      <w:r w:rsidRPr="004F6337">
        <w:rPr>
          <w:rFonts w:ascii="Estrangelo Edessa" w:hAnsi="Estrangelo Edessa" w:cs="Estrangelo Edessa"/>
        </w:rPr>
        <w:t>Tordó</w:t>
      </w:r>
      <w:proofErr w:type="spellEnd"/>
      <w:r w:rsidRPr="004F6337">
        <w:rPr>
          <w:rFonts w:ascii="Estrangelo Edessa" w:hAnsi="Estrangelo Edessa" w:cs="Estrangelo Edessa"/>
        </w:rPr>
        <w:t>.</w:t>
      </w:r>
    </w:p>
    <w:p w:rsidR="00141752" w:rsidRDefault="00141752" w:rsidP="004F6337">
      <w:pPr>
        <w:spacing w:after="120"/>
        <w:jc w:val="both"/>
        <w:rPr>
          <w:rFonts w:cs="Aharoni"/>
        </w:rPr>
      </w:pPr>
      <w:r>
        <w:rPr>
          <w:rFonts w:cs="Aharoni"/>
        </w:rPr>
        <w:t xml:space="preserve">Auspician:  </w:t>
      </w:r>
    </w:p>
    <w:p w:rsidR="001B2E17" w:rsidRPr="004F6337" w:rsidRDefault="001B2E17" w:rsidP="004F6337">
      <w:pPr>
        <w:spacing w:after="120"/>
        <w:jc w:val="both"/>
        <w:rPr>
          <w:rFonts w:cs="Aharoni"/>
        </w:rPr>
      </w:pPr>
      <w:r>
        <w:rPr>
          <w:rFonts w:cs="Aharoni"/>
        </w:rPr>
        <w:t xml:space="preserve">  </w:t>
      </w:r>
      <w:r>
        <w:rPr>
          <w:rFonts w:cs="Aharoni"/>
          <w:noProof/>
        </w:rPr>
        <w:drawing>
          <wp:inline distT="0" distB="0" distL="0" distR="0">
            <wp:extent cx="1288356" cy="615417"/>
            <wp:effectExtent l="19050" t="0" r="7044" b="0"/>
            <wp:docPr id="8" name="Imagen 1" descr="C:\Users\usuario\Desktop\centro_de_estudios_de_trabajo_social_y_socieda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entro_de_estudios_de_trabajo_social_y_socieda_large.png"/>
                    <pic:cNvPicPr>
                      <a:picLocks noChangeAspect="1" noChangeArrowheads="1"/>
                    </pic:cNvPicPr>
                  </pic:nvPicPr>
                  <pic:blipFill>
                    <a:blip r:embed="rId10"/>
                    <a:srcRect/>
                    <a:stretch>
                      <a:fillRect/>
                    </a:stretch>
                  </pic:blipFill>
                  <pic:spPr bwMode="auto">
                    <a:xfrm>
                      <a:off x="0" y="0"/>
                      <a:ext cx="1293411" cy="617832"/>
                    </a:xfrm>
                    <a:prstGeom prst="rect">
                      <a:avLst/>
                    </a:prstGeom>
                    <a:noFill/>
                    <a:ln w="9525">
                      <a:noFill/>
                      <a:miter lim="800000"/>
                      <a:headEnd/>
                      <a:tailEnd/>
                    </a:ln>
                  </pic:spPr>
                </pic:pic>
              </a:graphicData>
            </a:graphic>
          </wp:inline>
        </w:drawing>
      </w:r>
      <w:r>
        <w:rPr>
          <w:rFonts w:cs="Aharoni"/>
        </w:rPr>
        <w:t xml:space="preserve">                           </w:t>
      </w:r>
      <w:r w:rsidR="00141752">
        <w:rPr>
          <w:rFonts w:cs="Aharoni"/>
        </w:rPr>
        <w:t xml:space="preserve">                                 </w:t>
      </w:r>
      <w:r>
        <w:rPr>
          <w:rFonts w:cs="Aharoni"/>
        </w:rPr>
        <w:t xml:space="preserve">            </w:t>
      </w:r>
      <w:r>
        <w:rPr>
          <w:rFonts w:cs="Aharoni"/>
          <w:noProof/>
        </w:rPr>
        <w:drawing>
          <wp:inline distT="0" distB="0" distL="0" distR="0">
            <wp:extent cx="1757991" cy="595408"/>
            <wp:effectExtent l="19050" t="0" r="0" b="0"/>
            <wp:docPr id="9" name="Imagen 2" descr="C:\Users\usuario\Desktop\Logo-P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Pami.jpg"/>
                    <pic:cNvPicPr>
                      <a:picLocks noChangeAspect="1" noChangeArrowheads="1"/>
                    </pic:cNvPicPr>
                  </pic:nvPicPr>
                  <pic:blipFill>
                    <a:blip r:embed="rId11"/>
                    <a:srcRect/>
                    <a:stretch>
                      <a:fillRect/>
                    </a:stretch>
                  </pic:blipFill>
                  <pic:spPr bwMode="auto">
                    <a:xfrm>
                      <a:off x="0" y="0"/>
                      <a:ext cx="1760356" cy="596209"/>
                    </a:xfrm>
                    <a:prstGeom prst="rect">
                      <a:avLst/>
                    </a:prstGeom>
                    <a:noFill/>
                    <a:ln w="9525">
                      <a:noFill/>
                      <a:miter lim="800000"/>
                      <a:headEnd/>
                      <a:tailEnd/>
                    </a:ln>
                  </pic:spPr>
                </pic:pic>
              </a:graphicData>
            </a:graphic>
          </wp:inline>
        </w:drawing>
      </w:r>
    </w:p>
    <w:sectPr w:rsidR="001B2E17" w:rsidRPr="004F6337" w:rsidSect="00915672">
      <w:type w:val="continuous"/>
      <w:pgSz w:w="12240" w:h="15840"/>
      <w:pgMar w:top="1134" w:right="85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81" w:rsidRDefault="00351D81" w:rsidP="00395B15">
      <w:pPr>
        <w:spacing w:after="0" w:line="240" w:lineRule="auto"/>
      </w:pPr>
      <w:r>
        <w:separator/>
      </w:r>
    </w:p>
  </w:endnote>
  <w:endnote w:type="continuationSeparator" w:id="0">
    <w:p w:rsidR="00351D81" w:rsidRDefault="00351D81" w:rsidP="00395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81" w:rsidRDefault="00351D81" w:rsidP="00395B15">
      <w:pPr>
        <w:spacing w:after="0" w:line="240" w:lineRule="auto"/>
      </w:pPr>
      <w:r>
        <w:separator/>
      </w:r>
    </w:p>
  </w:footnote>
  <w:footnote w:type="continuationSeparator" w:id="0">
    <w:p w:rsidR="00351D81" w:rsidRDefault="00351D81" w:rsidP="00395B15">
      <w:pPr>
        <w:spacing w:after="0" w:line="240" w:lineRule="auto"/>
      </w:pPr>
      <w:r>
        <w:continuationSeparator/>
      </w:r>
    </w:p>
  </w:footnote>
  <w:footnote w:id="1">
    <w:p w:rsidR="00E63711" w:rsidRDefault="00E63711" w:rsidP="00875DAE">
      <w:pPr>
        <w:pStyle w:val="Textonotapie"/>
      </w:pPr>
      <w:r>
        <w:rPr>
          <w:rStyle w:val="Refdenotaalpie"/>
        </w:rPr>
        <w:footnoteRef/>
      </w:r>
      <w:r>
        <w:t xml:space="preserve"> </w:t>
      </w:r>
      <w:hyperlink r:id="rId1">
        <w:r w:rsidRPr="00395B15">
          <w:rPr>
            <w:rFonts w:ascii="Cambria" w:hAnsi="Cambria" w:cs="Calibri"/>
            <w:u w:val="single"/>
          </w:rPr>
          <w:t>http://catspba.org.ar/wp-content/uploads/2012/08/Libro-Reflexiones.pdf</w:t>
        </w:r>
      </w:hyperlink>
      <w:r w:rsidRPr="00395B15">
        <w:rPr>
          <w:rFonts w:ascii="Cambria" w:hAnsi="Cambria"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3B" w:rsidRDefault="00C94133" w:rsidP="00C94133">
    <w:pPr>
      <w:pStyle w:val="Encabezado"/>
      <w:rPr>
        <w:b/>
        <w:sz w:val="24"/>
        <w:szCs w:val="24"/>
      </w:rPr>
    </w:pPr>
    <w:r>
      <w:rPr>
        <w:b/>
        <w:sz w:val="24"/>
        <w:szCs w:val="24"/>
      </w:rPr>
      <w:t xml:space="preserve">       </w:t>
    </w:r>
    <w:r w:rsidRPr="00C94133">
      <w:rPr>
        <w:b/>
        <w:noProof/>
        <w:sz w:val="24"/>
        <w:szCs w:val="24"/>
      </w:rPr>
      <w:drawing>
        <wp:inline distT="0" distB="0" distL="0" distR="0">
          <wp:extent cx="2834389" cy="491705"/>
          <wp:effectExtent l="19050" t="0" r="4061" b="0"/>
          <wp:docPr id="4" name="Imagen 1"/>
          <wp:cNvGraphicFramePr/>
          <a:graphic xmlns:a="http://schemas.openxmlformats.org/drawingml/2006/main">
            <a:graphicData uri="http://schemas.openxmlformats.org/drawingml/2006/picture">
              <pic:pic xmlns:pic="http://schemas.openxmlformats.org/drawingml/2006/picture">
                <pic:nvPicPr>
                  <pic:cNvPr id="2055" name="Picture 48"/>
                  <pic:cNvPicPr>
                    <a:picLocks noChangeAspect="1" noChangeArrowheads="1"/>
                  </pic:cNvPicPr>
                </pic:nvPicPr>
                <pic:blipFill>
                  <a:blip r:embed="rId1"/>
                  <a:srcRect/>
                  <a:stretch>
                    <a:fillRect/>
                  </a:stretch>
                </pic:blipFill>
                <pic:spPr bwMode="auto">
                  <a:xfrm>
                    <a:off x="0" y="0"/>
                    <a:ext cx="2842952" cy="493190"/>
                  </a:xfrm>
                  <a:prstGeom prst="rect">
                    <a:avLst/>
                  </a:prstGeom>
                  <a:noFill/>
                  <a:ln w="12700" cap="sq">
                    <a:noFill/>
                    <a:miter lim="800000"/>
                    <a:headEnd type="none" w="sm" len="sm"/>
                    <a:tailEnd type="none" w="sm" len="sm"/>
                  </a:ln>
                </pic:spPr>
              </pic:pic>
            </a:graphicData>
          </a:graphic>
        </wp:inline>
      </w:drawing>
    </w:r>
    <w:r>
      <w:rPr>
        <w:b/>
        <w:sz w:val="24"/>
        <w:szCs w:val="24"/>
      </w:rPr>
      <w:t xml:space="preserve">                                         </w:t>
    </w:r>
    <w:r w:rsidRPr="00C94133">
      <w:rPr>
        <w:b/>
        <w:noProof/>
        <w:sz w:val="24"/>
        <w:szCs w:val="24"/>
      </w:rPr>
      <w:drawing>
        <wp:inline distT="0" distB="0" distL="0" distR="0">
          <wp:extent cx="845389" cy="696917"/>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846874" cy="698141"/>
                  </a:xfrm>
                  <a:prstGeom prst="rect">
                    <a:avLst/>
                  </a:prstGeom>
                  <a:noFill/>
                  <a:ln w="9525">
                    <a:noFill/>
                    <a:miter lim="800000"/>
                    <a:headEnd/>
                    <a:tailEnd/>
                  </a:ln>
                </pic:spPr>
              </pic:pic>
            </a:graphicData>
          </a:graphic>
        </wp:inline>
      </w:drawing>
    </w:r>
  </w:p>
  <w:p w:rsidR="00C94133" w:rsidRPr="00C94133" w:rsidRDefault="00C94133" w:rsidP="00C94133">
    <w:pPr>
      <w:pStyle w:val="Encabezado"/>
      <w:jc w:val="right"/>
      <w:rPr>
        <w:rFonts w:asciiTheme="majorHAnsi" w:hAnsiTheme="majorHAnsi" w:cs="Aharoni"/>
        <w:b/>
        <w:i/>
        <w:sz w:val="16"/>
        <w:szCs w:val="16"/>
      </w:rPr>
    </w:pPr>
    <w:r w:rsidRPr="00C94133">
      <w:rPr>
        <w:rFonts w:asciiTheme="majorHAnsi" w:hAnsiTheme="majorHAnsi" w:cs="Aharoni"/>
        <w:b/>
        <w:i/>
        <w:sz w:val="16"/>
        <w:szCs w:val="16"/>
      </w:rPr>
      <w:t xml:space="preserve">III Jornadas de Trabajo Social en el campo  gerontológico - III JTSCG – </w:t>
    </w:r>
  </w:p>
  <w:p w:rsidR="00C94133" w:rsidRDefault="00C94133" w:rsidP="00C94133">
    <w:pPr>
      <w:pStyle w:val="Encabezado"/>
      <w:jc w:val="right"/>
      <w:rPr>
        <w:rFonts w:ascii="Cambria" w:hAnsi="Cambria" w:cs="Aharoni"/>
        <w:b/>
        <w:i/>
        <w:sz w:val="16"/>
        <w:szCs w:val="16"/>
      </w:rPr>
    </w:pPr>
    <w:r w:rsidRPr="00C94133">
      <w:rPr>
        <w:rFonts w:ascii="Cambria" w:hAnsi="Cambria" w:cs="Aharoni"/>
        <w:b/>
        <w:i/>
        <w:sz w:val="16"/>
        <w:szCs w:val="16"/>
      </w:rPr>
      <w:t>Aportes a   la construcción de intervenciones críticas con Adultos Mayores</w:t>
    </w:r>
  </w:p>
  <w:p w:rsidR="00915672" w:rsidRPr="00C94133" w:rsidRDefault="00915672" w:rsidP="00C94133">
    <w:pPr>
      <w:pStyle w:val="Encabezado"/>
      <w:jc w:val="right"/>
      <w:rPr>
        <w:rFonts w:cs="Aharoni"/>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20D"/>
    <w:multiLevelType w:val="hybridMultilevel"/>
    <w:tmpl w:val="40D69C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4AA1458"/>
    <w:multiLevelType w:val="multilevel"/>
    <w:tmpl w:val="8398EF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55961CC"/>
    <w:multiLevelType w:val="hybridMultilevel"/>
    <w:tmpl w:val="26527EC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BA2EAE"/>
    <w:multiLevelType w:val="hybridMultilevel"/>
    <w:tmpl w:val="FEE2E13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6D1C0B00"/>
    <w:multiLevelType w:val="hybridMultilevel"/>
    <w:tmpl w:val="76B69CD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drawingGridHorizontalSpacing w:val="110"/>
  <w:displayHorizont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CA7013"/>
    <w:rsid w:val="000109AA"/>
    <w:rsid w:val="00011B5D"/>
    <w:rsid w:val="000A7DE8"/>
    <w:rsid w:val="000B68C0"/>
    <w:rsid w:val="000F57CF"/>
    <w:rsid w:val="00141752"/>
    <w:rsid w:val="001B2E17"/>
    <w:rsid w:val="001E2051"/>
    <w:rsid w:val="001E4947"/>
    <w:rsid w:val="002206A4"/>
    <w:rsid w:val="0024185D"/>
    <w:rsid w:val="0026771F"/>
    <w:rsid w:val="002C3E55"/>
    <w:rsid w:val="002F289C"/>
    <w:rsid w:val="00351D81"/>
    <w:rsid w:val="00395B15"/>
    <w:rsid w:val="003A3AFD"/>
    <w:rsid w:val="003E2A33"/>
    <w:rsid w:val="00421817"/>
    <w:rsid w:val="004B4C8C"/>
    <w:rsid w:val="004C3070"/>
    <w:rsid w:val="004F6337"/>
    <w:rsid w:val="00583A9D"/>
    <w:rsid w:val="0065593C"/>
    <w:rsid w:val="006B6162"/>
    <w:rsid w:val="007017D8"/>
    <w:rsid w:val="00757B9A"/>
    <w:rsid w:val="00792C92"/>
    <w:rsid w:val="007A15B4"/>
    <w:rsid w:val="007A4137"/>
    <w:rsid w:val="007D5D6D"/>
    <w:rsid w:val="00804C56"/>
    <w:rsid w:val="008068D3"/>
    <w:rsid w:val="008159B6"/>
    <w:rsid w:val="0085007D"/>
    <w:rsid w:val="0087187B"/>
    <w:rsid w:val="00875DAE"/>
    <w:rsid w:val="008A104E"/>
    <w:rsid w:val="008A3012"/>
    <w:rsid w:val="008C39B4"/>
    <w:rsid w:val="008E61C2"/>
    <w:rsid w:val="00915672"/>
    <w:rsid w:val="00934A84"/>
    <w:rsid w:val="00937D65"/>
    <w:rsid w:val="00965FCE"/>
    <w:rsid w:val="00A10ECF"/>
    <w:rsid w:val="00A22421"/>
    <w:rsid w:val="00A2254F"/>
    <w:rsid w:val="00A4544F"/>
    <w:rsid w:val="00A6117E"/>
    <w:rsid w:val="00AD72A1"/>
    <w:rsid w:val="00AF1B70"/>
    <w:rsid w:val="00B117E1"/>
    <w:rsid w:val="00B667AD"/>
    <w:rsid w:val="00BA5F71"/>
    <w:rsid w:val="00BB3C49"/>
    <w:rsid w:val="00BD2E37"/>
    <w:rsid w:val="00BD76EA"/>
    <w:rsid w:val="00BF6669"/>
    <w:rsid w:val="00C741AF"/>
    <w:rsid w:val="00C94133"/>
    <w:rsid w:val="00C951E7"/>
    <w:rsid w:val="00CA21E6"/>
    <w:rsid w:val="00CA7013"/>
    <w:rsid w:val="00CE66D2"/>
    <w:rsid w:val="00CF11EE"/>
    <w:rsid w:val="00CF3AA8"/>
    <w:rsid w:val="00D04189"/>
    <w:rsid w:val="00D20E1B"/>
    <w:rsid w:val="00D3414C"/>
    <w:rsid w:val="00D377D0"/>
    <w:rsid w:val="00E05E1B"/>
    <w:rsid w:val="00E57FD0"/>
    <w:rsid w:val="00E61407"/>
    <w:rsid w:val="00E63711"/>
    <w:rsid w:val="00E65F3B"/>
    <w:rsid w:val="00EF58CF"/>
    <w:rsid w:val="00F146D8"/>
    <w:rsid w:val="00F161BC"/>
    <w:rsid w:val="00F214E5"/>
    <w:rsid w:val="00F56CB6"/>
    <w:rsid w:val="00FC37A8"/>
    <w:rsid w:val="00FD1925"/>
    <w:rsid w:val="00FD725C"/>
    <w:rsid w:val="00FE36D5"/>
    <w:rsid w:val="00FE7B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12"/>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95B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395B15"/>
    <w:rPr>
      <w:rFonts w:cs="Times New Roman"/>
    </w:rPr>
  </w:style>
  <w:style w:type="paragraph" w:styleId="Piedepgina">
    <w:name w:val="footer"/>
    <w:basedOn w:val="Normal"/>
    <w:link w:val="PiedepginaCar"/>
    <w:uiPriority w:val="99"/>
    <w:semiHidden/>
    <w:rsid w:val="00395B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395B15"/>
    <w:rPr>
      <w:rFonts w:cs="Times New Roman"/>
    </w:rPr>
  </w:style>
  <w:style w:type="paragraph" w:styleId="Textodeglobo">
    <w:name w:val="Balloon Text"/>
    <w:basedOn w:val="Normal"/>
    <w:link w:val="TextodegloboCar"/>
    <w:uiPriority w:val="99"/>
    <w:semiHidden/>
    <w:rsid w:val="00395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95B15"/>
    <w:rPr>
      <w:rFonts w:ascii="Tahoma" w:hAnsi="Tahoma" w:cs="Tahoma"/>
      <w:sz w:val="16"/>
      <w:szCs w:val="16"/>
    </w:rPr>
  </w:style>
  <w:style w:type="paragraph" w:styleId="Prrafodelista">
    <w:name w:val="List Paragraph"/>
    <w:basedOn w:val="Normal"/>
    <w:uiPriority w:val="99"/>
    <w:qFormat/>
    <w:rsid w:val="00395B15"/>
    <w:pPr>
      <w:ind w:left="720"/>
      <w:contextualSpacing/>
    </w:pPr>
  </w:style>
  <w:style w:type="character" w:styleId="Refdecomentario">
    <w:name w:val="annotation reference"/>
    <w:basedOn w:val="Fuentedeprrafopredeter"/>
    <w:uiPriority w:val="99"/>
    <w:semiHidden/>
    <w:rsid w:val="00875DAE"/>
    <w:rPr>
      <w:rFonts w:cs="Times New Roman"/>
      <w:sz w:val="16"/>
      <w:szCs w:val="16"/>
    </w:rPr>
  </w:style>
  <w:style w:type="paragraph" w:styleId="Textocomentario">
    <w:name w:val="annotation text"/>
    <w:basedOn w:val="Normal"/>
    <w:link w:val="TextocomentarioCar"/>
    <w:uiPriority w:val="99"/>
    <w:semiHidden/>
    <w:rsid w:val="00875DAE"/>
    <w:rPr>
      <w:sz w:val="20"/>
      <w:szCs w:val="20"/>
    </w:rPr>
  </w:style>
  <w:style w:type="character" w:customStyle="1" w:styleId="TextocomentarioCar">
    <w:name w:val="Texto comentario Car"/>
    <w:basedOn w:val="Fuentedeprrafopredeter"/>
    <w:link w:val="Textocomentario"/>
    <w:uiPriority w:val="99"/>
    <w:semiHidden/>
    <w:rsid w:val="006D04E3"/>
    <w:rPr>
      <w:sz w:val="20"/>
      <w:szCs w:val="20"/>
      <w:lang w:val="es-AR" w:eastAsia="es-AR"/>
    </w:rPr>
  </w:style>
  <w:style w:type="paragraph" w:styleId="Asuntodelcomentario">
    <w:name w:val="annotation subject"/>
    <w:basedOn w:val="Textocomentario"/>
    <w:next w:val="Textocomentario"/>
    <w:link w:val="AsuntodelcomentarioCar"/>
    <w:uiPriority w:val="99"/>
    <w:semiHidden/>
    <w:rsid w:val="00875DAE"/>
    <w:rPr>
      <w:b/>
      <w:bCs/>
    </w:rPr>
  </w:style>
  <w:style w:type="character" w:customStyle="1" w:styleId="AsuntodelcomentarioCar">
    <w:name w:val="Asunto del comentario Car"/>
    <w:basedOn w:val="TextocomentarioCar"/>
    <w:link w:val="Asuntodelcomentario"/>
    <w:uiPriority w:val="99"/>
    <w:semiHidden/>
    <w:rsid w:val="006D04E3"/>
    <w:rPr>
      <w:b/>
      <w:bCs/>
    </w:rPr>
  </w:style>
  <w:style w:type="paragraph" w:styleId="Textonotapie">
    <w:name w:val="footnote text"/>
    <w:basedOn w:val="Normal"/>
    <w:link w:val="TextonotapieCar"/>
    <w:uiPriority w:val="99"/>
    <w:semiHidden/>
    <w:rsid w:val="00875DAE"/>
    <w:rPr>
      <w:sz w:val="20"/>
      <w:szCs w:val="20"/>
    </w:rPr>
  </w:style>
  <w:style w:type="character" w:customStyle="1" w:styleId="TextonotapieCar">
    <w:name w:val="Texto nota pie Car"/>
    <w:basedOn w:val="Fuentedeprrafopredeter"/>
    <w:link w:val="Textonotapie"/>
    <w:uiPriority w:val="99"/>
    <w:semiHidden/>
    <w:rsid w:val="006D04E3"/>
    <w:rPr>
      <w:sz w:val="20"/>
      <w:szCs w:val="20"/>
      <w:lang w:val="es-AR" w:eastAsia="es-AR"/>
    </w:rPr>
  </w:style>
  <w:style w:type="character" w:styleId="Refdenotaalpie">
    <w:name w:val="footnote reference"/>
    <w:basedOn w:val="Fuentedeprrafopredeter"/>
    <w:uiPriority w:val="99"/>
    <w:semiHidden/>
    <w:rsid w:val="00875DAE"/>
    <w:rPr>
      <w:rFonts w:cs="Times New Roman"/>
      <w:vertAlign w:val="superscript"/>
    </w:rPr>
  </w:style>
  <w:style w:type="character" w:styleId="Hipervnculo">
    <w:name w:val="Hyperlink"/>
    <w:basedOn w:val="Fuentedeprrafopredeter"/>
    <w:uiPriority w:val="99"/>
    <w:unhideWhenUsed/>
    <w:rsid w:val="00C941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apacidad@trabajosocial.unlp.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atspba.org.ar/wp-content/uploads/2012/08/Libro-Reflexio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163AC-9028-4F99-8157-7B179F29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comunicaciones</cp:lastModifiedBy>
  <cp:revision>2</cp:revision>
  <dcterms:created xsi:type="dcterms:W3CDTF">2013-03-09T19:48:00Z</dcterms:created>
  <dcterms:modified xsi:type="dcterms:W3CDTF">2013-03-09T19:48:00Z</dcterms:modified>
</cp:coreProperties>
</file>